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0"/>
        <w:ind w:left="2789" w:right="3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2021.025.00</w:t>
      </w:r>
      <w:r>
        <w:rPr>
          <w:rFonts w:ascii="Arial" w:hAnsi="Arial"/>
          <w:b/>
          <w:sz w:val="22"/>
        </w:rPr>
        <w:t>-PE/SEMSA-SRP</w:t>
      </w:r>
    </w:p>
    <w:p>
      <w:pPr>
        <w:pStyle w:val="BodyText"/>
        <w:spacing w:before="5"/>
        <w:ind w:left="0"/>
        <w:rPr>
          <w:rFonts w:ascii="Arial"/>
          <w:b/>
          <w:sz w:val="24"/>
        </w:rPr>
      </w:pPr>
    </w:p>
    <w:p>
      <w:pPr>
        <w:spacing w:before="0"/>
        <w:ind w:left="109" w:right="4749" w:firstLine="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D0D0D"/>
          <w:sz w:val="24"/>
        </w:rPr>
        <w:t>Processo Administrativo Nº 025/2021-</w:t>
      </w:r>
      <w:r>
        <w:rPr>
          <w:rFonts w:ascii="Arial" w:hAnsi="Arial"/>
          <w:b/>
          <w:sz w:val="22"/>
        </w:rPr>
        <w:t>-PE/SEMSA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color w:val="0D0D0D"/>
          <w:sz w:val="24"/>
        </w:rPr>
        <w:t>Pregão</w:t>
      </w:r>
      <w:r>
        <w:rPr>
          <w:rFonts w:ascii="Arial" w:hAnsi="Arial"/>
          <w:b/>
          <w:color w:val="0D0D0D"/>
          <w:spacing w:val="-4"/>
          <w:sz w:val="24"/>
        </w:rPr>
        <w:t> </w:t>
      </w:r>
      <w:r>
        <w:rPr>
          <w:rFonts w:ascii="Arial" w:hAnsi="Arial"/>
          <w:b/>
          <w:color w:val="0D0D0D"/>
          <w:sz w:val="24"/>
        </w:rPr>
        <w:t>Eletrônico</w:t>
      </w:r>
      <w:r>
        <w:rPr>
          <w:rFonts w:ascii="Arial" w:hAnsi="Arial"/>
          <w:b/>
          <w:color w:val="0D0D0D"/>
          <w:spacing w:val="-3"/>
          <w:sz w:val="24"/>
        </w:rPr>
        <w:t> </w:t>
      </w:r>
      <w:r>
        <w:rPr>
          <w:rFonts w:ascii="Arial" w:hAnsi="Arial"/>
          <w:b/>
          <w:color w:val="0D0D0D"/>
          <w:sz w:val="24"/>
        </w:rPr>
        <w:t>(SRP)</w:t>
      </w:r>
      <w:r>
        <w:rPr>
          <w:rFonts w:ascii="Arial" w:hAnsi="Arial"/>
          <w:b/>
          <w:color w:val="0D0D0D"/>
          <w:spacing w:val="-3"/>
          <w:sz w:val="24"/>
        </w:rPr>
        <w:t> </w:t>
      </w:r>
      <w:r>
        <w:rPr>
          <w:rFonts w:ascii="Arial" w:hAnsi="Arial"/>
          <w:b/>
          <w:color w:val="0D0D0D"/>
          <w:sz w:val="24"/>
        </w:rPr>
        <w:t>Nº</w:t>
      </w:r>
      <w:r>
        <w:rPr>
          <w:rFonts w:ascii="Arial" w:hAnsi="Arial"/>
          <w:b/>
          <w:color w:val="0D0D0D"/>
          <w:spacing w:val="-3"/>
          <w:sz w:val="24"/>
        </w:rPr>
        <w:t> </w:t>
      </w:r>
      <w:r>
        <w:rPr>
          <w:rFonts w:ascii="Arial" w:hAnsi="Arial"/>
          <w:b/>
          <w:color w:val="0D0D0D"/>
          <w:sz w:val="24"/>
        </w:rPr>
        <w:t>025/2021</w:t>
      </w:r>
      <w:r>
        <w:rPr>
          <w:rFonts w:ascii="Arial" w:hAnsi="Arial"/>
          <w:b/>
          <w:sz w:val="22"/>
        </w:rPr>
        <w:t>-PE/SEMSA-SRP</w:t>
      </w:r>
    </w:p>
    <w:p>
      <w:pPr>
        <w:pStyle w:val="BodyText"/>
        <w:spacing w:before="0"/>
        <w:ind w:left="0"/>
        <w:rPr>
          <w:rFonts w:ascii="Arial"/>
          <w:b/>
          <w:sz w:val="26"/>
        </w:rPr>
      </w:pPr>
    </w:p>
    <w:p>
      <w:pPr>
        <w:spacing w:line="235" w:lineRule="auto" w:before="233"/>
        <w:ind w:left="5357" w:right="457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FAZEM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PREFEITURA MUNICIPAL DE RURÓPOLIS, E A</w:t>
      </w:r>
      <w:r>
        <w:rPr>
          <w:spacing w:val="1"/>
          <w:sz w:val="22"/>
        </w:rPr>
        <w:t> </w:t>
      </w:r>
      <w:r>
        <w:rPr>
          <w:sz w:val="22"/>
        </w:rPr>
        <w:t>EMPRESA </w:t>
      </w:r>
      <w:r>
        <w:rPr>
          <w:rFonts w:ascii="Arial" w:hAnsi="Arial"/>
          <w:b/>
          <w:sz w:val="22"/>
        </w:rPr>
        <w:t>JOSIEL R. DO ROSARIO EIRELI –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ME.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spacing w:line="251" w:lineRule="exact" w:before="0"/>
        <w:ind w:left="112" w:right="0" w:firstLine="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SECRETARIA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Pará,</w:t>
      </w:r>
    </w:p>
    <w:p>
      <w:pPr>
        <w:pStyle w:val="BodyText"/>
        <w:spacing w:line="235" w:lineRule="auto" w:before="2"/>
        <w:ind w:right="453"/>
        <w:jc w:val="both"/>
      </w:pPr>
      <w:r>
        <w:rPr/>
        <w:t>localizada na Rua 10 de Maio, nº125, Bairro Centro, CEP: 68.165-000, Rurópolis-PA, inscrita no CNPJ</w:t>
      </w:r>
      <w:r>
        <w:rPr>
          <w:spacing w:val="1"/>
        </w:rPr>
        <w:t> </w:t>
      </w:r>
      <w:r>
        <w:rPr/>
        <w:t>sob o nº. 12.352.501/0001-160 neste ato representada pela sua Titular Sr. </w:t>
      </w:r>
      <w:r>
        <w:rPr>
          <w:rFonts w:ascii="Arial" w:hAnsi="Arial"/>
          <w:b/>
        </w:rPr>
        <w:t>FRANCISCA 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/>
        <w:t>, Secretaria Municipal, portadora do RG n°. 1344269 PC/PA e CPF n°.195.773.202-44,</w:t>
      </w:r>
      <w:r>
        <w:rPr>
          <w:spacing w:val="1"/>
        </w:rPr>
        <w:t> </w:t>
      </w:r>
      <w:r>
        <w:rPr/>
        <w:t>doravante denominada CONTRATANTE, e o(a) </w:t>
      </w:r>
      <w:r>
        <w:rPr>
          <w:rFonts w:ascii="Arial" w:hAnsi="Arial"/>
          <w:b/>
        </w:rPr>
        <w:t>JOSIEL R. DO ROSARIO EIRELI – ME</w:t>
      </w:r>
      <w:r>
        <w:rPr>
          <w:rFonts w:ascii="Arial" w:hAnsi="Arial"/>
          <w:b/>
          <w:spacing w:val="1"/>
        </w:rPr>
        <w:t> </w:t>
      </w:r>
      <w:r>
        <w:rPr/>
        <w:t>inscrito(a) 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30.355.532/0001-02,</w:t>
      </w:r>
      <w:r>
        <w:rPr>
          <w:spacing w:val="1"/>
        </w:rPr>
        <w:t> </w:t>
      </w:r>
      <w:r>
        <w:rPr/>
        <w:t>sediado(a)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Castelo</w:t>
      </w:r>
      <w:r>
        <w:rPr>
          <w:spacing w:val="1"/>
        </w:rPr>
        <w:t> </w:t>
      </w:r>
      <w:r>
        <w:rPr/>
        <w:t>Branco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223,Vila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Rurópolis/PA - CEP: 68.165-000,doravante designada CONTRATADA, neste ato representada pelo(a)</w:t>
      </w:r>
      <w:r>
        <w:rPr>
          <w:spacing w:val="1"/>
        </w:rPr>
        <w:t> </w:t>
      </w:r>
      <w:r>
        <w:rPr/>
        <w:t>Sr.(a)</w:t>
      </w:r>
      <w:r>
        <w:rPr>
          <w:spacing w:val="14"/>
        </w:rPr>
        <w:t> </w:t>
      </w:r>
      <w:r>
        <w:rPr>
          <w:rFonts w:ascii="Arial" w:hAnsi="Arial"/>
          <w:b/>
        </w:rPr>
        <w:t>JOSIEL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ROSA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ROSARIO</w:t>
      </w:r>
      <w:r>
        <w:rPr/>
        <w:t>,</w:t>
      </w:r>
      <w:r>
        <w:rPr>
          <w:spacing w:val="14"/>
        </w:rPr>
        <w:t> </w:t>
      </w:r>
      <w:r>
        <w:rPr/>
        <w:t>portador(a)</w:t>
      </w:r>
      <w:r>
        <w:rPr>
          <w:spacing w:val="14"/>
        </w:rPr>
        <w:t> </w:t>
      </w:r>
      <w:r>
        <w:rPr/>
        <w:t>da</w:t>
      </w:r>
      <w:r>
        <w:rPr>
          <w:spacing w:val="12"/>
        </w:rPr>
        <w:t> </w:t>
      </w:r>
      <w:r>
        <w:rPr/>
        <w:t>Carteira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Identidade</w:t>
      </w:r>
      <w:r>
        <w:rPr>
          <w:spacing w:val="12"/>
        </w:rPr>
        <w:t> </w:t>
      </w:r>
      <w:r>
        <w:rPr/>
        <w:t>nº</w:t>
      </w:r>
      <w:r>
        <w:rPr>
          <w:spacing w:val="17"/>
        </w:rPr>
        <w:t> </w:t>
      </w:r>
      <w:r>
        <w:rPr/>
        <w:t>3942968,</w:t>
      </w:r>
      <w:r>
        <w:rPr>
          <w:spacing w:val="14"/>
        </w:rPr>
        <w:t> </w:t>
      </w:r>
      <w:r>
        <w:rPr/>
        <w:t>expedida</w:t>
      </w:r>
      <w:r>
        <w:rPr>
          <w:spacing w:val="12"/>
        </w:rPr>
        <w:t> </w:t>
      </w:r>
      <w:r>
        <w:rPr/>
        <w:t>pela</w:t>
      </w:r>
    </w:p>
    <w:p>
      <w:pPr>
        <w:pStyle w:val="BodyText"/>
        <w:spacing w:line="237" w:lineRule="auto" w:before="5"/>
        <w:ind w:right="456"/>
      </w:pPr>
      <w:r>
        <w:rPr/>
        <w:t>(o) PC/PA, e CPF nº844.538.932-72, tendo em vista o que consta em observância às disposições da Lei</w:t>
      </w:r>
      <w:r>
        <w:rPr>
          <w:spacing w:val="-59"/>
        </w:rPr>
        <w:t> </w:t>
      </w:r>
      <w:r>
        <w:rPr/>
        <w:t>nº</w:t>
      </w:r>
      <w:r>
        <w:rPr>
          <w:spacing w:val="4"/>
        </w:rPr>
        <w:t> </w:t>
      </w:r>
      <w:r>
        <w:rPr/>
        <w:t>8.666,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1993,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10.520,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17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julho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2002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Lei</w:t>
      </w:r>
      <w:r>
        <w:rPr>
          <w:spacing w:val="2"/>
        </w:rPr>
        <w:t> </w:t>
      </w:r>
      <w:r>
        <w:rPr/>
        <w:t>nº</w:t>
      </w:r>
      <w:r>
        <w:rPr>
          <w:spacing w:val="4"/>
        </w:rPr>
        <w:t> </w:t>
      </w:r>
      <w:r>
        <w:rPr/>
        <w:t>8.078,</w:t>
      </w:r>
      <w:r>
        <w:rPr>
          <w:spacing w:val="4"/>
        </w:rPr>
        <w:t> </w:t>
      </w:r>
      <w:r>
        <w:rPr/>
        <w:t>de 1990</w:t>
      </w:r>
      <w:r>
        <w:rPr>
          <w:spacing w:val="6"/>
        </w:rPr>
        <w:t> </w:t>
      </w:r>
      <w:r>
        <w:rPr/>
        <w:t>-</w:t>
      </w:r>
      <w:r>
        <w:rPr>
          <w:spacing w:val="-58"/>
        </w:rPr>
        <w:t> </w:t>
      </w:r>
      <w:r>
        <w:rPr/>
        <w:t>Código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Defesa</w:t>
      </w:r>
      <w:r>
        <w:rPr>
          <w:spacing w:val="36"/>
        </w:rPr>
        <w:t> </w:t>
      </w:r>
      <w:r>
        <w:rPr/>
        <w:t>do</w:t>
      </w:r>
      <w:r>
        <w:rPr>
          <w:spacing w:val="37"/>
        </w:rPr>
        <w:t> </w:t>
      </w:r>
      <w:r>
        <w:rPr/>
        <w:t>Consumidor,</w:t>
      </w:r>
      <w:r>
        <w:rPr>
          <w:spacing w:val="38"/>
        </w:rPr>
        <w:t> </w:t>
      </w:r>
      <w:r>
        <w:rPr/>
        <w:t>resolvem</w:t>
      </w:r>
      <w:r>
        <w:rPr>
          <w:spacing w:val="37"/>
        </w:rPr>
        <w:t> </w:t>
      </w:r>
      <w:r>
        <w:rPr/>
        <w:t>celebrar</w:t>
      </w:r>
      <w:r>
        <w:rPr>
          <w:spacing w:val="41"/>
        </w:rPr>
        <w:t> </w:t>
      </w:r>
      <w:r>
        <w:rPr/>
        <w:t>o</w:t>
      </w:r>
      <w:r>
        <w:rPr>
          <w:spacing w:val="36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Termo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Contrato,</w:t>
      </w:r>
      <w:r>
        <w:rPr>
          <w:spacing w:val="38"/>
        </w:rPr>
        <w:t> </w:t>
      </w:r>
      <w:r>
        <w:rPr/>
        <w:t>decorrente</w:t>
      </w:r>
      <w:r>
        <w:rPr>
          <w:spacing w:val="40"/>
        </w:rPr>
        <w:t> </w:t>
      </w:r>
      <w:r>
        <w:rPr/>
        <w:t>do</w:t>
      </w:r>
      <w:r>
        <w:rPr>
          <w:spacing w:val="-59"/>
        </w:rPr>
        <w:t> </w:t>
      </w:r>
      <w:r>
        <w:rPr/>
        <w:t>Pregão</w:t>
      </w:r>
      <w:r>
        <w:rPr>
          <w:spacing w:val="4"/>
        </w:rPr>
        <w:t> </w:t>
      </w:r>
      <w:r>
        <w:rPr/>
        <w:t>Eletrônico</w:t>
      </w:r>
      <w:r>
        <w:rPr>
          <w:spacing w:val="4"/>
        </w:rPr>
        <w:t> </w:t>
      </w:r>
      <w:r>
        <w:rPr/>
        <w:t>nº.</w:t>
      </w:r>
      <w:r>
        <w:rPr>
          <w:spacing w:val="9"/>
        </w:rPr>
        <w:t> </w:t>
      </w:r>
      <w:r>
        <w:rPr/>
        <w:t>025/2021-PE/SEMSA,</w:t>
      </w:r>
      <w:r>
        <w:rPr>
          <w:spacing w:val="8"/>
        </w:rPr>
        <w:t> </w:t>
      </w:r>
      <w:r>
        <w:rPr/>
        <w:t>mediante</w:t>
      </w:r>
      <w:r>
        <w:rPr>
          <w:spacing w:val="7"/>
        </w:rPr>
        <w:t> </w:t>
      </w:r>
      <w:r>
        <w:rPr/>
        <w:t>as</w:t>
      </w:r>
      <w:r>
        <w:rPr>
          <w:spacing w:val="5"/>
        </w:rPr>
        <w:t> </w:t>
      </w:r>
      <w:r>
        <w:rPr/>
        <w:t>cláusulas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condições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seguir</w:t>
      </w:r>
      <w:r>
        <w:rPr>
          <w:spacing w:val="6"/>
        </w:rPr>
        <w:t> </w:t>
      </w:r>
      <w:r>
        <w:rPr/>
        <w:t>enunciadas.</w:t>
      </w:r>
      <w:r>
        <w:rPr>
          <w:spacing w:val="1"/>
        </w:rPr>
        <w:t> </w:t>
      </w:r>
      <w:r>
        <w:rPr/>
        <w:t>As</w:t>
      </w:r>
      <w:r>
        <w:rPr>
          <w:spacing w:val="7"/>
        </w:rPr>
        <w:t> </w:t>
      </w:r>
      <w:r>
        <w:rPr/>
        <w:t>partes</w:t>
      </w:r>
      <w:r>
        <w:rPr>
          <w:spacing w:val="6"/>
        </w:rPr>
        <w:t> </w:t>
      </w:r>
      <w:r>
        <w:rPr/>
        <w:t>acima</w:t>
      </w:r>
      <w:r>
        <w:rPr>
          <w:spacing w:val="4"/>
        </w:rPr>
        <w:t> </w:t>
      </w:r>
      <w:r>
        <w:rPr/>
        <w:t>qualificadas</w:t>
      </w:r>
      <w:r>
        <w:rPr>
          <w:spacing w:val="6"/>
        </w:rPr>
        <w:t> </w:t>
      </w:r>
      <w:r>
        <w:rPr/>
        <w:t>resolvem</w:t>
      </w:r>
      <w:r>
        <w:rPr>
          <w:spacing w:val="7"/>
        </w:rPr>
        <w:t> </w:t>
      </w:r>
      <w:r>
        <w:rPr/>
        <w:t>celebrar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contrato</w:t>
      </w:r>
      <w:r>
        <w:rPr>
          <w:spacing w:val="7"/>
        </w:rPr>
        <w:t> </w:t>
      </w:r>
      <w:r>
        <w:rPr/>
        <w:t>para</w:t>
      </w:r>
      <w:r>
        <w:rPr>
          <w:spacing w:val="4"/>
        </w:rPr>
        <w:t> </w:t>
      </w:r>
      <w:r>
        <w:rPr/>
        <w:t>entrega</w:t>
      </w:r>
      <w:r>
        <w:rPr>
          <w:spacing w:val="6"/>
        </w:rPr>
        <w:t> </w:t>
      </w:r>
      <w:r>
        <w:rPr/>
        <w:t>dos</w:t>
      </w:r>
      <w:r>
        <w:rPr>
          <w:spacing w:val="7"/>
        </w:rPr>
        <w:t> </w:t>
      </w:r>
      <w:r>
        <w:rPr/>
        <w:t>bens</w:t>
      </w:r>
      <w:r>
        <w:rPr>
          <w:spacing w:val="7"/>
        </w:rPr>
        <w:t> </w:t>
      </w:r>
      <w:r>
        <w:rPr/>
        <w:t>descritos</w:t>
      </w:r>
      <w:r>
        <w:rPr>
          <w:spacing w:val="6"/>
        </w:rPr>
        <w:t> </w:t>
      </w:r>
      <w:r>
        <w:rPr/>
        <w:t>na</w:t>
      </w:r>
      <w:r>
        <w:rPr>
          <w:spacing w:val="-58"/>
        </w:rPr>
        <w:t> </w:t>
      </w:r>
      <w:r>
        <w:rPr/>
        <w:t>Cláusula</w:t>
      </w:r>
      <w:r>
        <w:rPr>
          <w:spacing w:val="51"/>
        </w:rPr>
        <w:t> </w:t>
      </w:r>
      <w:r>
        <w:rPr/>
        <w:t>primeira</w:t>
      </w:r>
      <w:r>
        <w:rPr>
          <w:spacing w:val="51"/>
        </w:rPr>
        <w:t> </w:t>
      </w:r>
      <w:r>
        <w:rPr/>
        <w:t>deste</w:t>
      </w:r>
      <w:r>
        <w:rPr>
          <w:spacing w:val="46"/>
        </w:rPr>
        <w:t> </w:t>
      </w:r>
      <w:r>
        <w:rPr/>
        <w:t>Termo,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serem</w:t>
      </w:r>
      <w:r>
        <w:rPr>
          <w:spacing w:val="52"/>
        </w:rPr>
        <w:t> </w:t>
      </w:r>
      <w:r>
        <w:rPr/>
        <w:t>entregues</w:t>
      </w:r>
      <w:r>
        <w:rPr>
          <w:spacing w:val="49"/>
        </w:rPr>
        <w:t> </w:t>
      </w:r>
      <w:r>
        <w:rPr/>
        <w:t>parceladamente,</w:t>
      </w:r>
      <w:r>
        <w:rPr>
          <w:spacing w:val="51"/>
        </w:rPr>
        <w:t> </w:t>
      </w:r>
      <w:r>
        <w:rPr/>
        <w:t>objeto</w:t>
      </w:r>
      <w:r>
        <w:rPr>
          <w:spacing w:val="49"/>
        </w:rPr>
        <w:t> </w:t>
      </w:r>
      <w:r>
        <w:rPr/>
        <w:t>do</w:t>
      </w:r>
      <w:r>
        <w:rPr>
          <w:spacing w:val="51"/>
        </w:rPr>
        <w:t> </w:t>
      </w:r>
      <w:r>
        <w:rPr/>
        <w:t>Processo</w:t>
      </w:r>
      <w:r>
        <w:rPr>
          <w:spacing w:val="48"/>
        </w:rPr>
        <w:t> </w:t>
      </w:r>
      <w:r>
        <w:rPr/>
        <w:t>Licitatório</w:t>
      </w:r>
      <w:r>
        <w:rPr>
          <w:spacing w:val="-58"/>
        </w:rPr>
        <w:t> </w:t>
      </w:r>
      <w:r>
        <w:rPr/>
        <w:t>PREGÃO</w:t>
      </w:r>
      <w:r>
        <w:rPr>
          <w:spacing w:val="26"/>
        </w:rPr>
        <w:t> </w:t>
      </w:r>
      <w:r>
        <w:rPr/>
        <w:t>ELETRÔNICO</w:t>
      </w:r>
      <w:r>
        <w:rPr>
          <w:spacing w:val="26"/>
        </w:rPr>
        <w:t> </w:t>
      </w:r>
      <w:r>
        <w:rPr/>
        <w:t>nº.</w:t>
      </w:r>
      <w:r>
        <w:rPr>
          <w:spacing w:val="26"/>
        </w:rPr>
        <w:t> </w:t>
      </w:r>
      <w:r>
        <w:rPr/>
        <w:t>025/2021-PE/SEMSA,</w:t>
      </w:r>
      <w:r>
        <w:rPr>
          <w:spacing w:val="28"/>
        </w:rPr>
        <w:t> </w:t>
      </w:r>
      <w:r>
        <w:rPr/>
        <w:t>autorizado</w:t>
      </w:r>
      <w:r>
        <w:rPr>
          <w:spacing w:val="27"/>
        </w:rPr>
        <w:t> </w:t>
      </w:r>
      <w:r>
        <w:rPr/>
        <w:t>mediante</w:t>
      </w:r>
      <w:r>
        <w:rPr>
          <w:spacing w:val="22"/>
        </w:rPr>
        <w:t> </w:t>
      </w:r>
      <w:r>
        <w:rPr/>
        <w:t>Termo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Homologação</w:t>
      </w:r>
      <w:r>
        <w:rPr>
          <w:spacing w:val="-59"/>
        </w:rPr>
        <w:t> </w:t>
      </w:r>
      <w:r>
        <w:rPr/>
        <w:t>constante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autos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referido processo,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termos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 a seguir:</w:t>
      </w:r>
    </w:p>
    <w:p>
      <w:pPr>
        <w:pStyle w:val="Heading3"/>
        <w:numPr>
          <w:ilvl w:val="0"/>
          <w:numId w:val="1"/>
        </w:numPr>
        <w:tabs>
          <w:tab w:pos="360" w:val="left" w:leader="none"/>
        </w:tabs>
        <w:spacing w:line="240" w:lineRule="auto" w:before="16" w:after="0"/>
        <w:ind w:left="359" w:right="0" w:hanging="248"/>
        <w:jc w:val="both"/>
      </w:pPr>
      <w:r>
        <w:rPr/>
        <w:t>CLÁUSULA</w:t>
      </w:r>
      <w:r>
        <w:rPr>
          <w:spacing w:val="-9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35" w:lineRule="auto" w:before="119" w:after="0"/>
        <w:ind w:left="112" w:right="461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do presente</w:t>
      </w:r>
      <w:r>
        <w:rPr>
          <w:spacing w:val="1"/>
          <w:sz w:val="22"/>
        </w:rPr>
        <w:t> </w:t>
      </w:r>
      <w:r>
        <w:rPr>
          <w:sz w:val="22"/>
        </w:rPr>
        <w:t>Termo de Contrato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 PARA 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SERVIÇOS DE VIGILÂNCIA E SEGURANÇA PRIVADA PARA ATUAR NAS AÇÕES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ENFRETAMENTO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COVID-19.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(FISCALIZAÇÃO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ESTABELECIMENTOS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COMERCIAIS, VIAS PÚBLICAS E SEGURANÇA DOS PROFISSIONAIS QUE ESTARÃO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ATUANDO NA CAMPANHA DE VACINAÇÃO CONTRA O COVID-19 NA ZONA URBANA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RURAL) NO MUNICIPIO DE RURÓPOLIS</w:t>
      </w:r>
      <w:r>
        <w:rPr>
          <w:sz w:val="22"/>
        </w:rPr>
        <w:t>, conforme especificações e quantitativos estabelecidos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preâmbulo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1"/>
          <w:sz w:val="22"/>
        </w:rPr>
        <w:t> </w:t>
      </w:r>
      <w:r>
        <w:rPr>
          <w:sz w:val="22"/>
        </w:rPr>
        <w:t>os quais</w:t>
      </w:r>
      <w:r>
        <w:rPr>
          <w:spacing w:val="1"/>
          <w:sz w:val="22"/>
        </w:rPr>
        <w:t> </w:t>
      </w:r>
      <w:r>
        <w:rPr>
          <w:sz w:val="22"/>
        </w:rPr>
        <w:t>integram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59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independente de</w:t>
      </w:r>
      <w:r>
        <w:rPr>
          <w:spacing w:val="-2"/>
          <w:sz w:val="22"/>
        </w:rPr>
        <w:t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20" w:after="11"/>
        <w:ind w:left="539" w:right="0" w:hanging="431"/>
        <w:jc w:val="left"/>
        <w:rPr>
          <w:sz w:val="22"/>
        </w:rPr>
      </w:pPr>
      <w:r>
        <w:rPr>
          <w:sz w:val="22"/>
        </w:rPr>
        <w:t>Discriminação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objeto:</w:t>
      </w: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779"/>
        <w:gridCol w:w="969"/>
        <w:gridCol w:w="931"/>
        <w:gridCol w:w="1256"/>
        <w:gridCol w:w="1522"/>
      </w:tblGrid>
      <w:tr>
        <w:trPr>
          <w:trHeight w:val="525" w:hRule="atLeast"/>
        </w:trPr>
        <w:tc>
          <w:tcPr>
            <w:tcW w:w="677" w:type="dxa"/>
          </w:tcPr>
          <w:p>
            <w:pPr>
              <w:pStyle w:val="TableParagraph"/>
              <w:spacing w:before="129"/>
              <w:ind w:left="49" w:right="52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ITEM</w:t>
            </w:r>
          </w:p>
        </w:tc>
        <w:tc>
          <w:tcPr>
            <w:tcW w:w="4779" w:type="dxa"/>
          </w:tcPr>
          <w:p>
            <w:pPr>
              <w:pStyle w:val="TableParagraph"/>
              <w:spacing w:before="129"/>
              <w:ind w:left="496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DESCRIÇÃO</w:t>
            </w:r>
          </w:p>
        </w:tc>
        <w:tc>
          <w:tcPr>
            <w:tcW w:w="969" w:type="dxa"/>
          </w:tcPr>
          <w:p>
            <w:pPr>
              <w:pStyle w:val="TableParagraph"/>
              <w:spacing w:before="129"/>
              <w:ind w:left="74" w:right="74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UNID</w:t>
            </w:r>
          </w:p>
        </w:tc>
        <w:tc>
          <w:tcPr>
            <w:tcW w:w="931" w:type="dxa"/>
          </w:tcPr>
          <w:p>
            <w:pPr>
              <w:pStyle w:val="TableParagraph"/>
              <w:spacing w:before="129"/>
              <w:ind w:left="49" w:right="49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QUANT</w:t>
            </w:r>
          </w:p>
        </w:tc>
        <w:tc>
          <w:tcPr>
            <w:tcW w:w="1256" w:type="dxa"/>
          </w:tcPr>
          <w:p>
            <w:pPr>
              <w:pStyle w:val="TableParagraph"/>
              <w:spacing w:line="250" w:lineRule="exact"/>
              <w:ind w:left="291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VALOR</w:t>
            </w:r>
          </w:p>
          <w:p>
            <w:pPr>
              <w:pStyle w:val="TableParagraph"/>
              <w:spacing w:line="244" w:lineRule="exact" w:before="11"/>
              <w:ind w:left="390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UNIT.</w:t>
            </w:r>
          </w:p>
        </w:tc>
        <w:tc>
          <w:tcPr>
            <w:tcW w:w="1522" w:type="dxa"/>
          </w:tcPr>
          <w:p>
            <w:pPr>
              <w:pStyle w:val="TableParagraph"/>
              <w:spacing w:line="250" w:lineRule="exact"/>
              <w:ind w:left="368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VALOR</w:t>
            </w:r>
          </w:p>
          <w:p>
            <w:pPr>
              <w:pStyle w:val="TableParagraph"/>
              <w:spacing w:line="244" w:lineRule="exact" w:before="11"/>
              <w:ind w:left="38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TOTAL</w:t>
            </w:r>
          </w:p>
        </w:tc>
      </w:tr>
      <w:tr>
        <w:trPr>
          <w:trHeight w:val="1494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right="5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100"/>
                <w:sz w:val="22"/>
              </w:rPr>
              <w:t>1</w:t>
            </w:r>
          </w:p>
        </w:tc>
        <w:tc>
          <w:tcPr>
            <w:tcW w:w="4779" w:type="dxa"/>
          </w:tcPr>
          <w:p>
            <w:pPr>
              <w:pStyle w:val="TableParagraph"/>
              <w:tabs>
                <w:tab w:pos="2535" w:val="left" w:leader="none"/>
                <w:tab w:pos="3620" w:val="left" w:leader="none"/>
              </w:tabs>
              <w:spacing w:line="235" w:lineRule="auto" w:before="1"/>
              <w:ind w:left="64" w:right="69" w:firstLine="2"/>
              <w:jc w:val="both"/>
              <w:rPr>
                <w:sz w:val="22"/>
              </w:rPr>
            </w:pPr>
            <w:r>
              <w:rPr>
                <w:sz w:val="22"/>
              </w:rPr>
              <w:t>CONTRATAÇÃO</w:t>
              <w:tab/>
              <w:t>DE</w:t>
              <w:tab/>
            </w:r>
            <w:r>
              <w:rPr>
                <w:spacing w:val="-1"/>
                <w:sz w:val="22"/>
              </w:rPr>
              <w:t>EMPRESA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ESPECIALIZADA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ESPECIALIDADE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CLINICO</w:t>
            </w:r>
          </w:p>
          <w:p>
            <w:pPr>
              <w:pStyle w:val="TableParagraph"/>
              <w:spacing w:line="232" w:lineRule="exact" w:before="2"/>
              <w:ind w:left="64"/>
              <w:jc w:val="both"/>
              <w:rPr>
                <w:sz w:val="22"/>
              </w:rPr>
            </w:pPr>
            <w:r>
              <w:rPr>
                <w:sz w:val="22"/>
              </w:rPr>
              <w:t>GERAL  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REALIZANDO  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DURANTE  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SEU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MESES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4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17.000,00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204.000,00</w:t>
            </w:r>
          </w:p>
        </w:tc>
      </w:tr>
    </w:tbl>
    <w:p>
      <w:pPr>
        <w:spacing w:after="0"/>
        <w:rPr>
          <w:rFonts w:ascii="Arial"/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196" w:footer="1078" w:top="3020" w:bottom="1260" w:left="740" w:right="400"/>
          <w:pgNumType w:start="1"/>
        </w:sectPr>
      </w:pPr>
    </w:p>
    <w:p>
      <w:pPr>
        <w:pStyle w:val="BodyText"/>
        <w:spacing w:before="10"/>
        <w:ind w:left="0"/>
        <w:rPr>
          <w:sz w:val="10"/>
        </w:rPr>
      </w:pPr>
    </w:p>
    <w:tbl>
      <w:tblPr>
        <w:tblW w:w="0" w:type="auto"/>
        <w:jc w:val="left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779"/>
        <w:gridCol w:w="969"/>
        <w:gridCol w:w="931"/>
        <w:gridCol w:w="1256"/>
        <w:gridCol w:w="1522"/>
      </w:tblGrid>
      <w:tr>
        <w:trPr>
          <w:trHeight w:val="2253" w:hRule="atLeast"/>
        </w:trPr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9" w:type="dxa"/>
          </w:tcPr>
          <w:p>
            <w:pPr>
              <w:pStyle w:val="TableParagraph"/>
              <w:spacing w:line="235" w:lineRule="auto" w:before="1"/>
              <w:ind w:left="64" w:right="68"/>
              <w:jc w:val="both"/>
              <w:rPr>
                <w:sz w:val="22"/>
              </w:rPr>
            </w:pPr>
            <w:r>
              <w:rPr>
                <w:sz w:val="22"/>
              </w:rPr>
              <w:t>PLANTÃO OS SEGUINTES ATENDIMENTOS;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URGÊNCIA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EMERGÊNCIA,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GINECOLÓGICA, OBSTÉTRICA, PEDIATRIA,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PSIQUIATRIA,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CIRURGIAS,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NEONATOLOGIA,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INFECTOLOGIA,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(INCLUSIVE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TRAUMATO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ORTOPÉDICO,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AUTORIDADE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JURÍDICO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/>
        <w:rPr>
          <w:sz w:val="14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93" w:after="0"/>
        <w:ind w:left="356" w:right="0" w:hanging="248"/>
        <w:jc w:val="left"/>
      </w:pPr>
      <w:r>
        <w:rPr/>
        <w:t>CLÁUSULA</w:t>
      </w:r>
      <w:r>
        <w:rPr>
          <w:spacing w:val="-6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37" w:lineRule="auto" w:before="11" w:after="0"/>
        <w:ind w:left="112" w:right="462" w:hanging="3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vigência</w:t>
      </w:r>
      <w:r>
        <w:rPr>
          <w:spacing w:val="-10"/>
          <w:sz w:val="22"/>
        </w:rPr>
        <w:t> </w:t>
      </w:r>
      <w:r>
        <w:rPr>
          <w:sz w:val="22"/>
        </w:rPr>
        <w:t>vinculada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vigência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respectivos</w:t>
      </w:r>
      <w:r>
        <w:rPr>
          <w:spacing w:val="-10"/>
          <w:sz w:val="22"/>
        </w:rPr>
        <w:t> </w:t>
      </w:r>
      <w:r>
        <w:rPr>
          <w:sz w:val="22"/>
        </w:rPr>
        <w:t>créditos</w:t>
      </w:r>
      <w:r>
        <w:rPr>
          <w:spacing w:val="-10"/>
          <w:sz w:val="22"/>
        </w:rPr>
        <w:t> </w:t>
      </w:r>
      <w:r>
        <w:rPr>
          <w:sz w:val="22"/>
        </w:rPr>
        <w:t>orçamentários,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previsão</w:t>
      </w:r>
      <w:r>
        <w:rPr>
          <w:spacing w:val="-59"/>
          <w:sz w:val="22"/>
        </w:rPr>
        <w:t> </w:t>
      </w:r>
      <w:r>
        <w:rPr>
          <w:sz w:val="22"/>
        </w:rPr>
        <w:t>de contratação pelo período de 12 meses podendo ser prorrogado em conformidade com o artigo 57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2"/>
        </w:numPr>
        <w:tabs>
          <w:tab w:pos="715" w:val="left" w:leader="none"/>
        </w:tabs>
        <w:spacing w:line="235" w:lineRule="auto" w:before="12" w:after="0"/>
        <w:ind w:left="112" w:right="459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vigência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0"/>
          <w:sz w:val="22"/>
        </w:rPr>
        <w:t> </w:t>
      </w:r>
      <w:r>
        <w:rPr>
          <w:sz w:val="22"/>
        </w:rPr>
        <w:t>poderá</w:t>
      </w:r>
      <w:r>
        <w:rPr>
          <w:spacing w:val="-13"/>
          <w:sz w:val="22"/>
        </w:rPr>
        <w:t> </w:t>
      </w:r>
      <w:r>
        <w:rPr>
          <w:sz w:val="22"/>
        </w:rPr>
        <w:t>ultrapassar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exercício</w:t>
      </w:r>
      <w:r>
        <w:rPr>
          <w:spacing w:val="-10"/>
          <w:sz w:val="22"/>
        </w:rPr>
        <w:t> </w:t>
      </w:r>
      <w:r>
        <w:rPr>
          <w:sz w:val="22"/>
        </w:rPr>
        <w:t>financeiro,</w:t>
      </w:r>
      <w:r>
        <w:rPr>
          <w:spacing w:val="-12"/>
          <w:sz w:val="22"/>
        </w:rPr>
        <w:t> </w:t>
      </w:r>
      <w:r>
        <w:rPr>
          <w:sz w:val="22"/>
        </w:rPr>
        <w:t>desde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despesas</w:t>
      </w:r>
      <w:r>
        <w:rPr>
          <w:spacing w:val="-10"/>
          <w:sz w:val="22"/>
        </w:rPr>
        <w:t> </w:t>
      </w:r>
      <w:r>
        <w:rPr>
          <w:sz w:val="22"/>
        </w:rPr>
        <w:t>referentes</w:t>
      </w:r>
      <w:r>
        <w:rPr>
          <w:spacing w:val="-59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contratação</w:t>
      </w:r>
      <w:r>
        <w:rPr>
          <w:spacing w:val="-12"/>
          <w:sz w:val="22"/>
        </w:rPr>
        <w:t> </w:t>
      </w:r>
      <w:r>
        <w:rPr>
          <w:sz w:val="22"/>
        </w:rPr>
        <w:t>sejam</w:t>
      </w:r>
      <w:r>
        <w:rPr>
          <w:spacing w:val="-11"/>
          <w:sz w:val="22"/>
        </w:rPr>
        <w:t> </w:t>
      </w:r>
      <w:r>
        <w:rPr>
          <w:sz w:val="22"/>
        </w:rPr>
        <w:t>integralmente</w:t>
      </w:r>
      <w:r>
        <w:rPr>
          <w:spacing w:val="-12"/>
          <w:sz w:val="22"/>
        </w:rPr>
        <w:t> </w:t>
      </w:r>
      <w:r>
        <w:rPr>
          <w:sz w:val="22"/>
        </w:rPr>
        <w:t>empenhadas</w:t>
      </w:r>
      <w:r>
        <w:rPr>
          <w:spacing w:val="-15"/>
          <w:sz w:val="22"/>
        </w:rPr>
        <w:t> </w:t>
      </w:r>
      <w:r>
        <w:rPr>
          <w:sz w:val="22"/>
        </w:rPr>
        <w:t>até</w:t>
      </w:r>
      <w:r>
        <w:rPr>
          <w:spacing w:val="-6"/>
          <w:sz w:val="22"/>
        </w:rPr>
        <w:t> </w:t>
      </w:r>
      <w:r>
        <w:rPr>
          <w:sz w:val="22"/>
        </w:rPr>
        <w:t>31/12/2021,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fins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inscrição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restos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pagar,</w:t>
      </w:r>
      <w:r>
        <w:rPr>
          <w:spacing w:val="-59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Orientação Normativa AGU n°</w:t>
      </w:r>
      <w:r>
        <w:rPr>
          <w:spacing w:val="-2"/>
          <w:sz w:val="22"/>
        </w:rPr>
        <w:t> </w:t>
      </w:r>
      <w:r>
        <w:rPr>
          <w:sz w:val="22"/>
        </w:rPr>
        <w:t>39,</w:t>
      </w:r>
      <w:r>
        <w:rPr>
          <w:spacing w:val="-1"/>
          <w:sz w:val="22"/>
        </w:rPr>
        <w:t> </w:t>
      </w:r>
      <w:r>
        <w:rPr>
          <w:sz w:val="22"/>
        </w:rPr>
        <w:t>de 13/12/2011.</w:t>
      </w:r>
    </w:p>
    <w:p>
      <w:pPr>
        <w:pStyle w:val="ListParagraph"/>
        <w:numPr>
          <w:ilvl w:val="2"/>
          <w:numId w:val="2"/>
        </w:numPr>
        <w:tabs>
          <w:tab w:pos="714" w:val="left" w:leader="none"/>
        </w:tabs>
        <w:spacing w:line="235" w:lineRule="auto" w:before="14" w:after="0"/>
        <w:ind w:left="112" w:right="408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prazo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vigência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deste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terá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início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23/04/2021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extinguindo-se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25/04/2022</w:t>
      </w:r>
      <w:r>
        <w:rPr>
          <w:sz w:val="22"/>
        </w:rPr>
        <w:t>,</w:t>
      </w:r>
      <w:r>
        <w:rPr>
          <w:spacing w:val="-17"/>
          <w:sz w:val="22"/>
        </w:rPr>
        <w:t> </w:t>
      </w:r>
      <w:r>
        <w:rPr>
          <w:sz w:val="22"/>
        </w:rPr>
        <w:t>com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validade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eficácia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legal</w:t>
      </w:r>
      <w:r>
        <w:rPr>
          <w:spacing w:val="-13"/>
          <w:sz w:val="22"/>
        </w:rPr>
        <w:t> </w:t>
      </w:r>
      <w:r>
        <w:rPr>
          <w:sz w:val="22"/>
        </w:rPr>
        <w:t>após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publicação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seu</w:t>
      </w:r>
      <w:r>
        <w:rPr>
          <w:spacing w:val="-14"/>
          <w:sz w:val="22"/>
        </w:rPr>
        <w:t> </w:t>
      </w:r>
      <w:r>
        <w:rPr>
          <w:sz w:val="22"/>
        </w:rPr>
        <w:t>extrato,</w:t>
      </w:r>
      <w:r>
        <w:rPr>
          <w:spacing w:val="-12"/>
          <w:sz w:val="22"/>
        </w:rPr>
        <w:t> </w:t>
      </w:r>
      <w:r>
        <w:rPr>
          <w:sz w:val="22"/>
        </w:rPr>
        <w:t>tendo</w:t>
      </w:r>
      <w:r>
        <w:rPr>
          <w:spacing w:val="-14"/>
          <w:sz w:val="22"/>
        </w:rPr>
        <w:t> </w:t>
      </w:r>
      <w:r>
        <w:rPr>
          <w:sz w:val="22"/>
        </w:rPr>
        <w:t>início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vencimento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dia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expediente,</w:t>
      </w:r>
      <w:r>
        <w:rPr>
          <w:spacing w:val="-59"/>
          <w:sz w:val="22"/>
        </w:rPr>
        <w:t> </w:t>
      </w:r>
      <w:r>
        <w:rPr>
          <w:sz w:val="22"/>
        </w:rPr>
        <w:t>devendo-se</w:t>
      </w:r>
      <w:r>
        <w:rPr>
          <w:spacing w:val="-1"/>
          <w:sz w:val="22"/>
        </w:rPr>
        <w:t> </w:t>
      </w:r>
      <w:r>
        <w:rPr>
          <w:sz w:val="22"/>
        </w:rPr>
        <w:t>excluir</w:t>
      </w:r>
      <w:r>
        <w:rPr>
          <w:spacing w:val="1"/>
          <w:sz w:val="22"/>
        </w:rPr>
        <w:t> </w:t>
      </w:r>
      <w:r>
        <w:rPr>
          <w:sz w:val="22"/>
        </w:rPr>
        <w:t>o primeiro e</w:t>
      </w:r>
      <w:r>
        <w:rPr>
          <w:spacing w:val="-2"/>
          <w:sz w:val="22"/>
        </w:rPr>
        <w:t> </w:t>
      </w:r>
      <w:r>
        <w:rPr>
          <w:sz w:val="22"/>
        </w:rPr>
        <w:t>incluir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último.</w:t>
      </w:r>
    </w:p>
    <w:p>
      <w:pPr>
        <w:pStyle w:val="BodyText"/>
        <w:spacing w:before="7"/>
        <w:ind w:left="0"/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left"/>
      </w:pPr>
      <w:r>
        <w:rPr/>
        <w:t>CLÁUSULA</w:t>
      </w:r>
      <w:r>
        <w:rPr>
          <w:spacing w:val="-5"/>
        </w:rPr>
        <w:t> </w:t>
      </w:r>
      <w:r>
        <w:rPr/>
        <w:t>TERCEIRA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PREÇO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12" w:after="0"/>
        <w:ind w:left="539" w:right="0" w:hanging="431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 do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 Contrato</w:t>
      </w:r>
      <w:r>
        <w:rPr>
          <w:spacing w:val="-1"/>
          <w:sz w:val="22"/>
        </w:rPr>
        <w:t> </w:t>
      </w: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R$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204.000,00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(Duzentos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Quatro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Reais)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35" w:lineRule="auto" w:before="13" w:after="0"/>
        <w:ind w:left="112" w:right="457" w:hanging="3"/>
        <w:jc w:val="both"/>
        <w:rPr>
          <w:sz w:val="22"/>
        </w:rPr>
      </w:pPr>
      <w:r>
        <w:rPr>
          <w:sz w:val="22"/>
        </w:rPr>
        <w:t>No valor acima estão incluídas todas as despesas ordinárias diretas e indiretas decorrentes da</w:t>
      </w:r>
      <w:r>
        <w:rPr>
          <w:spacing w:val="1"/>
          <w:sz w:val="22"/>
        </w:rPr>
        <w:t> </w:t>
      </w:r>
      <w:r>
        <w:rPr>
          <w:sz w:val="22"/>
        </w:rPr>
        <w:t>execução contratual, inclusive tributos e/ou impostos, encargos sociais,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comerciais</w:t>
      </w:r>
      <w:r>
        <w:rPr>
          <w:spacing w:val="-11"/>
          <w:sz w:val="22"/>
        </w:rPr>
        <w:t> </w:t>
      </w:r>
      <w:r>
        <w:rPr>
          <w:sz w:val="22"/>
        </w:rPr>
        <w:t>incidentes,</w:t>
      </w:r>
      <w:r>
        <w:rPr>
          <w:spacing w:val="-13"/>
          <w:sz w:val="22"/>
        </w:rPr>
        <w:t> </w:t>
      </w:r>
      <w:r>
        <w:rPr>
          <w:sz w:val="22"/>
        </w:rPr>
        <w:t>taxa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administração,</w:t>
      </w:r>
      <w:r>
        <w:rPr>
          <w:spacing w:val="-10"/>
          <w:sz w:val="22"/>
        </w:rPr>
        <w:t> </w:t>
      </w:r>
      <w:r>
        <w:rPr>
          <w:sz w:val="22"/>
        </w:rPr>
        <w:t>frete,</w:t>
      </w:r>
      <w:r>
        <w:rPr>
          <w:spacing w:val="-13"/>
          <w:sz w:val="22"/>
        </w:rPr>
        <w:t> </w:t>
      </w:r>
      <w:r>
        <w:rPr>
          <w:sz w:val="22"/>
        </w:rPr>
        <w:t>seguro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outros</w:t>
      </w:r>
      <w:r>
        <w:rPr>
          <w:spacing w:val="-11"/>
          <w:sz w:val="22"/>
        </w:rPr>
        <w:t> </w:t>
      </w:r>
      <w:r>
        <w:rPr>
          <w:sz w:val="22"/>
        </w:rPr>
        <w:t>necessários</w:t>
      </w:r>
      <w:r>
        <w:rPr>
          <w:spacing w:val="-11"/>
          <w:sz w:val="22"/>
        </w:rPr>
        <w:t> </w:t>
      </w:r>
      <w:r>
        <w:rPr>
          <w:sz w:val="22"/>
        </w:rPr>
        <w:t>ao</w:t>
      </w:r>
      <w:r>
        <w:rPr>
          <w:spacing w:val="-15"/>
          <w:sz w:val="22"/>
        </w:rPr>
        <w:t> </w:t>
      </w:r>
      <w:r>
        <w:rPr>
          <w:sz w:val="22"/>
        </w:rPr>
        <w:t>cumprimento</w:t>
      </w:r>
      <w:r>
        <w:rPr>
          <w:spacing w:val="-58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do objeto da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left"/>
      </w:pPr>
      <w:r>
        <w:rPr/>
        <w:t>CLÁUSULA</w:t>
      </w:r>
      <w:r>
        <w:rPr>
          <w:spacing w:val="-8"/>
        </w:rPr>
        <w:t> </w:t>
      </w:r>
      <w:r>
        <w:rPr/>
        <w:t>QUARTA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37" w:lineRule="auto" w:before="10" w:after="0"/>
        <w:ind w:left="112" w:right="462" w:hanging="3"/>
        <w:jc w:val="both"/>
        <w:rPr>
          <w:sz w:val="22"/>
        </w:rPr>
      </w:pPr>
      <w:r>
        <w:rPr>
          <w:sz w:val="22"/>
        </w:rPr>
        <w:t>As despesas decorrentes desta contratação estão programadas em dotação orçamentária própria,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no orçamento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 Municipal de</w:t>
      </w:r>
      <w:r>
        <w:rPr>
          <w:spacing w:val="-1"/>
          <w:sz w:val="22"/>
        </w:rPr>
        <w:t> </w:t>
      </w:r>
      <w:r>
        <w:rPr>
          <w:sz w:val="22"/>
        </w:rPr>
        <w:t>Saúde,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exercício de 2021.</w:t>
      </w:r>
    </w:p>
    <w:p>
      <w:pPr>
        <w:pStyle w:val="Heading2"/>
        <w:spacing w:before="14"/>
        <w:ind w:left="112"/>
      </w:pPr>
      <w:r>
        <w:rPr/>
        <w:t>10</w:t>
      </w:r>
      <w:r>
        <w:rPr>
          <w:spacing w:val="-3"/>
        </w:rPr>
        <w:t> </w:t>
      </w:r>
      <w:r>
        <w:rPr/>
        <w:t>122</w:t>
      </w:r>
      <w:r>
        <w:rPr>
          <w:spacing w:val="-4"/>
        </w:rPr>
        <w:t> </w:t>
      </w:r>
      <w:r>
        <w:rPr/>
        <w:t>0005</w:t>
      </w:r>
      <w:r>
        <w:rPr>
          <w:spacing w:val="-2"/>
        </w:rPr>
        <w:t> </w:t>
      </w:r>
      <w:r>
        <w:rPr/>
        <w:t>2.063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AO</w:t>
      </w:r>
      <w:r>
        <w:rPr>
          <w:spacing w:val="-2"/>
        </w:rPr>
        <w:t> </w:t>
      </w:r>
      <w:r>
        <w:rPr/>
        <w:t>COVID</w:t>
      </w:r>
      <w:r>
        <w:rPr>
          <w:spacing w:val="-3"/>
        </w:rPr>
        <w:t> </w:t>
      </w:r>
      <w:r>
        <w:rPr/>
        <w:t>19.</w:t>
      </w:r>
    </w:p>
    <w:p>
      <w:pPr>
        <w:spacing w:line="274" w:lineRule="exact" w:before="0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33.90.39.00.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OUTROS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TERCEIRO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JURIDICA</w:t>
      </w:r>
    </w:p>
    <w:p>
      <w:pPr>
        <w:pStyle w:val="Heading2"/>
        <w:spacing w:line="240" w:lineRule="auto" w:before="12"/>
        <w:ind w:left="109"/>
      </w:pPr>
      <w:r>
        <w:rPr/>
        <w:t>12142100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Fonte</w:t>
      </w:r>
    </w:p>
    <w:p>
      <w:pPr>
        <w:pStyle w:val="BodyText"/>
        <w:spacing w:line="242" w:lineRule="auto" w:before="120"/>
      </w:pPr>
      <w:r>
        <w:rPr/>
        <w:t>E</w:t>
      </w:r>
      <w:r>
        <w:rPr>
          <w:spacing w:val="27"/>
        </w:rPr>
        <w:t> </w:t>
      </w:r>
      <w:r>
        <w:rPr/>
        <w:t>DOTAÇÃO</w:t>
      </w:r>
      <w:r>
        <w:rPr>
          <w:spacing w:val="26"/>
        </w:rPr>
        <w:t> </w:t>
      </w:r>
      <w:r>
        <w:rPr/>
        <w:t>PRÓPRIA</w:t>
      </w:r>
      <w:r>
        <w:rPr>
          <w:spacing w:val="27"/>
        </w:rPr>
        <w:t> </w:t>
      </w:r>
      <w:r>
        <w:rPr/>
        <w:t>NOS</w:t>
      </w:r>
      <w:r>
        <w:rPr>
          <w:spacing w:val="27"/>
        </w:rPr>
        <w:t> </w:t>
      </w:r>
      <w:r>
        <w:rPr/>
        <w:t>EXERCÍCIOS</w:t>
      </w:r>
      <w:r>
        <w:rPr>
          <w:spacing w:val="24"/>
        </w:rPr>
        <w:t> </w:t>
      </w:r>
      <w:r>
        <w:rPr/>
        <w:t>SUBSEQUENTES</w:t>
      </w:r>
      <w:r>
        <w:rPr>
          <w:spacing w:val="27"/>
        </w:rPr>
        <w:t> </w:t>
      </w:r>
      <w:r>
        <w:rPr/>
        <w:t>ESPECIFICADOS</w:t>
      </w:r>
      <w:r>
        <w:rPr>
          <w:spacing w:val="27"/>
        </w:rPr>
        <w:t> </w:t>
      </w:r>
      <w:r>
        <w:rPr/>
        <w:t>ATRAVÉS</w:t>
      </w:r>
      <w:r>
        <w:rPr>
          <w:spacing w:val="27"/>
        </w:rPr>
        <w:t> </w:t>
      </w:r>
      <w:r>
        <w:rPr/>
        <w:t>DE</w:t>
      </w:r>
      <w:r>
        <w:rPr>
          <w:spacing w:val="-59"/>
        </w:rPr>
        <w:t> </w:t>
      </w:r>
      <w:r>
        <w:rPr/>
        <w:t>APOSTILAMENTOS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40" w:lineRule="auto" w:before="113" w:after="0"/>
        <w:ind w:left="721" w:right="0" w:hanging="613"/>
        <w:jc w:val="both"/>
        <w:rPr>
          <w:sz w:val="22"/>
        </w:rPr>
      </w:pP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registros</w:t>
      </w:r>
      <w:r>
        <w:rPr>
          <w:spacing w:val="-3"/>
          <w:sz w:val="22"/>
        </w:rPr>
        <w:t> </w:t>
      </w:r>
      <w:r>
        <w:rPr>
          <w:sz w:val="22"/>
        </w:rPr>
        <w:t>contábeis serão</w:t>
      </w:r>
      <w:r>
        <w:rPr>
          <w:spacing w:val="-3"/>
          <w:sz w:val="22"/>
        </w:rPr>
        <w:t> </w:t>
      </w:r>
      <w:r>
        <w:rPr>
          <w:sz w:val="22"/>
        </w:rPr>
        <w:t>efetuados de</w:t>
      </w:r>
      <w:r>
        <w:rPr>
          <w:spacing w:val="-6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Orçamentária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left"/>
      </w:pPr>
      <w:r>
        <w:rPr/>
        <w:t>CLÁUSULA</w:t>
      </w:r>
      <w:r>
        <w:rPr>
          <w:spacing w:val="-8"/>
        </w:rPr>
        <w:t> </w:t>
      </w:r>
      <w:r>
        <w:rPr/>
        <w:t>QUINTA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35" w:lineRule="auto" w:before="13" w:after="0"/>
        <w:ind w:left="112" w:right="455" w:hanging="3"/>
        <w:jc w:val="both"/>
        <w:rPr>
          <w:sz w:val="22"/>
        </w:rPr>
      </w:pPr>
      <w:r>
        <w:rPr>
          <w:sz w:val="22"/>
        </w:rPr>
        <w:t>O pagamento será efetuado em conta corrente através de transferência eletrônica, em conta de</w:t>
      </w:r>
      <w:r>
        <w:rPr>
          <w:spacing w:val="1"/>
          <w:sz w:val="22"/>
        </w:rPr>
        <w:t> </w:t>
      </w:r>
      <w:r>
        <w:rPr>
          <w:sz w:val="22"/>
        </w:rPr>
        <w:t>titularidade da empresa contratada, que, deverá ser informada na proposta de preços a ser apresentada</w:t>
      </w:r>
      <w:r>
        <w:rPr>
          <w:spacing w:val="-59"/>
          <w:sz w:val="22"/>
        </w:rPr>
        <w:t> </w:t>
      </w:r>
      <w:r>
        <w:rPr>
          <w:sz w:val="22"/>
        </w:rPr>
        <w:t>na sessão pública do processo licitatório, ou posteriormente antes da contratação. Caso os dados da</w:t>
      </w:r>
      <w:r>
        <w:rPr>
          <w:spacing w:val="1"/>
          <w:sz w:val="22"/>
        </w:rPr>
        <w:t> </w:t>
      </w:r>
      <w:r>
        <w:rPr>
          <w:sz w:val="22"/>
        </w:rPr>
        <w:t>fatura estejam incorretos, a Contratante formalizará à Contratada, e esta emitirá nova fatura, escoimada</w:t>
      </w:r>
      <w:r>
        <w:rPr>
          <w:spacing w:val="-59"/>
          <w:sz w:val="22"/>
        </w:rPr>
        <w:t> </w:t>
      </w:r>
      <w:r>
        <w:rPr>
          <w:sz w:val="22"/>
        </w:rPr>
        <w:t>daquelas</w:t>
      </w:r>
      <w:r>
        <w:rPr>
          <w:spacing w:val="-1"/>
          <w:sz w:val="22"/>
        </w:rPr>
        <w:t> </w:t>
      </w:r>
      <w:r>
        <w:rPr>
          <w:sz w:val="22"/>
        </w:rPr>
        <w:t>incorreções,</w:t>
      </w:r>
      <w:r>
        <w:rPr>
          <w:spacing w:val="-1"/>
          <w:sz w:val="22"/>
        </w:rPr>
        <w:t> </w:t>
      </w:r>
      <w:r>
        <w:rPr>
          <w:sz w:val="22"/>
        </w:rPr>
        <w:t>abrindo-se,</w:t>
      </w:r>
      <w:r>
        <w:rPr>
          <w:spacing w:val="-1"/>
          <w:sz w:val="22"/>
        </w:rPr>
        <w:t> </w:t>
      </w:r>
      <w:r>
        <w:rPr>
          <w:sz w:val="22"/>
        </w:rPr>
        <w:t>então,</w:t>
      </w:r>
      <w:r>
        <w:rPr>
          <w:spacing w:val="-1"/>
          <w:sz w:val="22"/>
        </w:rPr>
        <w:t> </w:t>
      </w:r>
      <w:r>
        <w:rPr>
          <w:sz w:val="22"/>
        </w:rPr>
        <w:t>novo</w:t>
      </w:r>
      <w:r>
        <w:rPr>
          <w:spacing w:val="-1"/>
          <w:sz w:val="22"/>
        </w:rPr>
        <w:t> </w:t>
      </w:r>
      <w:r>
        <w:rPr>
          <w:sz w:val="22"/>
        </w:rPr>
        <w:t>prazo para pagamento.</w:t>
      </w:r>
    </w:p>
    <w:p>
      <w:pPr>
        <w:spacing w:after="0" w:line="235" w:lineRule="auto"/>
        <w:jc w:val="both"/>
        <w:rPr>
          <w:sz w:val="22"/>
        </w:rPr>
        <w:sectPr>
          <w:pgSz w:w="11910" w:h="16850"/>
          <w:pgMar w:header="196" w:footer="1078" w:top="3020" w:bottom="1260" w:left="740" w:right="400"/>
        </w:sectPr>
      </w:pP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7" w:lineRule="auto" w:before="125" w:after="0"/>
        <w:ind w:left="112" w:right="458" w:hanging="3"/>
        <w:jc w:val="both"/>
        <w:rPr>
          <w:sz w:val="22"/>
        </w:rPr>
      </w:pPr>
      <w:r>
        <w:rPr>
          <w:sz w:val="22"/>
        </w:rPr>
        <w:t>A Nota Fiscal/Fatura, deverá ser emitida pela licitante vencedora/contratada, obrigatoriamente com</w:t>
      </w:r>
      <w:r>
        <w:rPr>
          <w:spacing w:val="1"/>
          <w:sz w:val="22"/>
        </w:rPr>
        <w:t> </w:t>
      </w:r>
      <w:r>
        <w:rPr>
          <w:sz w:val="22"/>
        </w:rPr>
        <w:t>o mesmo número de inscrição no CNPJ apresentado nos documentos de habilitação e das propostas de</w:t>
      </w:r>
      <w:r>
        <w:rPr>
          <w:spacing w:val="-60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 da</w:t>
      </w:r>
      <w:r>
        <w:rPr>
          <w:spacing w:val="-2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Empenho.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37" w:lineRule="auto" w:before="9" w:after="0"/>
        <w:ind w:left="112" w:right="457" w:hanging="3"/>
        <w:jc w:val="both"/>
        <w:rPr>
          <w:sz w:val="22"/>
        </w:rPr>
      </w:pPr>
      <w:r>
        <w:rPr>
          <w:sz w:val="22"/>
        </w:rPr>
        <w:t>Em caso de devolução da Nota Fiscal/Fatura para correção, o prazo para pagamento passará a fluir</w:t>
      </w:r>
      <w:r>
        <w:rPr>
          <w:spacing w:val="-59"/>
          <w:sz w:val="22"/>
        </w:rPr>
        <w:t> </w:t>
      </w: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reapresentação.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37" w:lineRule="auto" w:before="10" w:after="0"/>
        <w:ind w:left="112" w:right="461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8"/>
          <w:sz w:val="22"/>
        </w:rPr>
        <w:t> </w:t>
      </w:r>
      <w:r>
        <w:rPr>
          <w:sz w:val="22"/>
        </w:rPr>
        <w:t>só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efetuado</w:t>
      </w:r>
      <w:r>
        <w:rPr>
          <w:spacing w:val="-8"/>
          <w:sz w:val="22"/>
        </w:rPr>
        <w:t> </w:t>
      </w:r>
      <w:r>
        <w:rPr>
          <w:sz w:val="22"/>
        </w:rPr>
        <w:t>após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comprovação</w:t>
      </w:r>
      <w:r>
        <w:rPr>
          <w:spacing w:val="-6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encontra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dia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9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obrigações para com</w:t>
      </w:r>
      <w:r>
        <w:rPr>
          <w:spacing w:val="1"/>
          <w:sz w:val="22"/>
        </w:rPr>
        <w:t> </w:t>
      </w:r>
      <w:r>
        <w:rPr>
          <w:sz w:val="22"/>
        </w:rPr>
        <w:t>o sistema</w:t>
      </w:r>
      <w:r>
        <w:rPr>
          <w:spacing w:val="1"/>
          <w:sz w:val="22"/>
        </w:rPr>
        <w:t> </w:t>
      </w:r>
      <w:r>
        <w:rPr>
          <w:sz w:val="22"/>
        </w:rPr>
        <w:t>de seguridade social, mediante apresentação das Certidões</w:t>
      </w:r>
      <w:r>
        <w:rPr>
          <w:spacing w:val="1"/>
          <w:sz w:val="22"/>
        </w:rPr>
        <w:t> </w:t>
      </w:r>
      <w:r>
        <w:rPr>
          <w:sz w:val="22"/>
        </w:rPr>
        <w:t>Negativas</w:t>
      </w:r>
      <w:r>
        <w:rPr>
          <w:spacing w:val="-1"/>
          <w:sz w:val="22"/>
        </w:rPr>
        <w:t> </w:t>
      </w:r>
      <w:r>
        <w:rPr>
          <w:sz w:val="22"/>
        </w:rPr>
        <w:t>de Débito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INSS,</w:t>
      </w:r>
      <w:r>
        <w:rPr>
          <w:spacing w:val="2"/>
          <w:sz w:val="22"/>
        </w:rPr>
        <w:t> </w:t>
      </w:r>
      <w:r>
        <w:rPr>
          <w:sz w:val="22"/>
        </w:rPr>
        <w:t>FGTS e</w:t>
      </w:r>
      <w:r>
        <w:rPr>
          <w:spacing w:val="-5"/>
          <w:sz w:val="22"/>
        </w:rPr>
        <w:t> </w:t>
      </w:r>
      <w:r>
        <w:rPr>
          <w:sz w:val="22"/>
        </w:rPr>
        <w:t>Trabalhista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CNDT.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7" w:lineRule="auto" w:before="10" w:after="0"/>
        <w:ind w:left="112" w:right="460" w:hanging="3"/>
        <w:jc w:val="both"/>
        <w:rPr>
          <w:sz w:val="22"/>
        </w:rPr>
      </w:pPr>
      <w:r>
        <w:rPr>
          <w:sz w:val="22"/>
        </w:rPr>
        <w:t>O pagamento será efetuado em conta bancaria da empresa fornecedora dos produtos, identificada</w:t>
      </w:r>
      <w:r>
        <w:rPr>
          <w:spacing w:val="1"/>
          <w:sz w:val="22"/>
        </w:rPr>
        <w:t> </w:t>
      </w:r>
      <w:r>
        <w:rPr>
          <w:sz w:val="22"/>
        </w:rPr>
        <w:t>abaixo:</w:t>
      </w:r>
    </w:p>
    <w:p>
      <w:pPr>
        <w:pStyle w:val="Heading3"/>
        <w:spacing w:line="249" w:lineRule="auto" w:before="9"/>
        <w:ind w:left="109" w:right="4898" w:firstLine="0"/>
      </w:pPr>
      <w:r>
        <w:rPr/>
        <w:t>RAZÃO SOCIAL:</w:t>
      </w:r>
      <w:r>
        <w:rPr>
          <w:spacing w:val="1"/>
        </w:rPr>
        <w:t> </w:t>
      </w:r>
      <w:r>
        <w:rPr/>
        <w:t>JOSIEL R. DO ROSARIO EIRELI</w:t>
      </w:r>
      <w:r>
        <w:rPr>
          <w:spacing w:val="-59"/>
        </w:rPr>
        <w:t> </w:t>
      </w:r>
      <w:r>
        <w:rPr/>
        <w:t>CNPJ:</w:t>
      </w:r>
      <w:r>
        <w:rPr>
          <w:spacing w:val="1"/>
        </w:rPr>
        <w:t> </w:t>
      </w:r>
      <w:r>
        <w:rPr/>
        <w:t>30.355.532/0001-02</w:t>
      </w:r>
    </w:p>
    <w:p>
      <w:pPr>
        <w:spacing w:line="249" w:lineRule="auto" w:before="0"/>
        <w:ind w:left="109" w:right="610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INSTITUIÇÃO BANCÁRIA: BANCO SICREDI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AGÊNCIA: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0818</w:t>
      </w:r>
    </w:p>
    <w:p>
      <w:pPr>
        <w:pStyle w:val="Heading3"/>
        <w:spacing w:line="252" w:lineRule="exact"/>
        <w:ind w:left="109" w:firstLine="0"/>
      </w:pPr>
      <w:r>
        <w:rPr/>
        <w:t>CONTA</w:t>
      </w:r>
      <w:r>
        <w:rPr>
          <w:spacing w:val="-8"/>
        </w:rPr>
        <w:t> </w:t>
      </w:r>
      <w:r>
        <w:rPr/>
        <w:t>CORRENTE:</w:t>
      </w:r>
      <w:r>
        <w:rPr>
          <w:spacing w:val="1"/>
        </w:rPr>
        <w:t> </w:t>
      </w:r>
      <w:r>
        <w:rPr/>
        <w:t>04610-3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5" w:lineRule="auto" w:before="0" w:after="0"/>
        <w:ind w:left="112" w:right="460" w:hanging="3"/>
        <w:jc w:val="both"/>
        <w:rPr>
          <w:sz w:val="22"/>
        </w:rPr>
      </w:pP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haja</w:t>
      </w:r>
      <w:r>
        <w:rPr>
          <w:spacing w:val="-3"/>
          <w:sz w:val="22"/>
        </w:rPr>
        <w:t> </w:t>
      </w:r>
      <w:r>
        <w:rPr>
          <w:sz w:val="22"/>
        </w:rPr>
        <w:t>alteração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conta</w:t>
      </w:r>
      <w:r>
        <w:rPr>
          <w:spacing w:val="-6"/>
          <w:sz w:val="22"/>
        </w:rPr>
        <w:t> </w:t>
      </w:r>
      <w:r>
        <w:rPr>
          <w:sz w:val="22"/>
        </w:rPr>
        <w:t>corrente,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6"/>
          <w:sz w:val="22"/>
        </w:rPr>
        <w:t> </w:t>
      </w:r>
      <w:r>
        <w:rPr>
          <w:sz w:val="22"/>
        </w:rPr>
        <w:t>informar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contratante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nova</w:t>
      </w:r>
      <w:r>
        <w:rPr>
          <w:spacing w:val="-3"/>
          <w:sz w:val="22"/>
        </w:rPr>
        <w:t> </w:t>
      </w:r>
      <w:r>
        <w:rPr>
          <w:sz w:val="22"/>
        </w:rPr>
        <w:t>conta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58"/>
          <w:sz w:val="22"/>
        </w:rPr>
        <w:t> </w:t>
      </w:r>
      <w:r>
        <w:rPr>
          <w:sz w:val="22"/>
        </w:rPr>
        <w:t>antecedência mínima de 15 (quinze) dias antes da emissão da Nota Fiscal para que seja realizado o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7" w:lineRule="auto" w:before="15" w:after="0"/>
        <w:ind w:left="112" w:right="463" w:hanging="3"/>
        <w:jc w:val="both"/>
        <w:rPr>
          <w:sz w:val="22"/>
        </w:rPr>
      </w:pPr>
      <w:r>
        <w:rPr>
          <w:sz w:val="22"/>
        </w:rPr>
        <w:t>O pagamento somente será autorizado após efetuado o “atesto” pelo servidor competente na nota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</w:t>
      </w:r>
      <w:r>
        <w:rPr>
          <w:sz w:val="22"/>
        </w:rPr>
        <w:t>apresentada.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35" w:lineRule="auto" w:before="12" w:after="0"/>
        <w:ind w:left="112" w:right="459" w:hanging="3"/>
        <w:jc w:val="both"/>
        <w:rPr>
          <w:sz w:val="22"/>
        </w:rPr>
      </w:pPr>
      <w:r>
        <w:rPr>
          <w:sz w:val="22"/>
        </w:rPr>
        <w:t>Qualquer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7"/>
          <w:sz w:val="22"/>
        </w:rPr>
        <w:t> </w:t>
      </w:r>
      <w:r>
        <w:rPr>
          <w:sz w:val="22"/>
        </w:rPr>
        <w:t>ocorrido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apresentação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Nota</w:t>
      </w:r>
      <w:r>
        <w:rPr>
          <w:spacing w:val="-5"/>
          <w:sz w:val="22"/>
        </w:rPr>
        <w:t> </w:t>
      </w:r>
      <w:r>
        <w:rPr>
          <w:sz w:val="22"/>
        </w:rPr>
        <w:t>Fiscal/Fatura,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3"/>
          <w:sz w:val="22"/>
        </w:rPr>
        <w:t> </w:t>
      </w:r>
      <w:r>
        <w:rPr>
          <w:sz w:val="22"/>
        </w:rPr>
        <w:t>exigidos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condição para pagamento por parte da CONTRATADA, importará em prorrogação automática do 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vencimento da</w:t>
      </w:r>
      <w:r>
        <w:rPr>
          <w:spacing w:val="-2"/>
          <w:sz w:val="22"/>
        </w:rPr>
        <w:t> </w:t>
      </w:r>
      <w:r>
        <w:rPr>
          <w:sz w:val="22"/>
        </w:rPr>
        <w:t>obrigação do CONTRATANTE.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35" w:lineRule="auto" w:before="15" w:after="0"/>
        <w:ind w:left="112" w:right="454" w:hanging="3"/>
        <w:jc w:val="both"/>
        <w:rPr>
          <w:sz w:val="22"/>
        </w:rPr>
      </w:pPr>
      <w:r>
        <w:rPr>
          <w:sz w:val="22"/>
        </w:rPr>
        <w:t>Havendo erro na apresentação da Nota Fiscal ou dos documentos pertinentes à contratação, ou,</w:t>
      </w:r>
      <w:r>
        <w:rPr>
          <w:spacing w:val="1"/>
          <w:sz w:val="22"/>
        </w:rPr>
        <w:t> </w:t>
      </w:r>
      <w:r>
        <w:rPr>
          <w:sz w:val="22"/>
        </w:rPr>
        <w:t>ainda, circunstância que impeça a liquidação da despesa, como, por exemplo, obrigação financeira</w:t>
      </w:r>
      <w:r>
        <w:rPr>
          <w:spacing w:val="1"/>
          <w:sz w:val="22"/>
        </w:rPr>
        <w:t> </w:t>
      </w:r>
      <w:r>
        <w:rPr>
          <w:sz w:val="22"/>
        </w:rPr>
        <w:t>pendente,</w:t>
      </w:r>
      <w:r>
        <w:rPr>
          <w:spacing w:val="-3"/>
          <w:sz w:val="22"/>
        </w:rPr>
        <w:t> </w:t>
      </w:r>
      <w:r>
        <w:rPr>
          <w:sz w:val="22"/>
        </w:rPr>
        <w:t>decorrente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penalidade</w:t>
      </w:r>
      <w:r>
        <w:rPr>
          <w:spacing w:val="-3"/>
          <w:sz w:val="22"/>
        </w:rPr>
        <w:t> </w:t>
      </w:r>
      <w:r>
        <w:rPr>
          <w:sz w:val="22"/>
        </w:rPr>
        <w:t>imposta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inadimplência,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pagamento</w:t>
      </w:r>
      <w:r>
        <w:rPr>
          <w:spacing w:val="-5"/>
          <w:sz w:val="22"/>
        </w:rPr>
        <w:t> </w:t>
      </w:r>
      <w:r>
        <w:rPr>
          <w:sz w:val="22"/>
        </w:rPr>
        <w:t>ficará</w:t>
      </w:r>
      <w:r>
        <w:rPr>
          <w:spacing w:val="-3"/>
          <w:sz w:val="22"/>
        </w:rPr>
        <w:t> </w:t>
      </w:r>
      <w:r>
        <w:rPr>
          <w:sz w:val="22"/>
        </w:rPr>
        <w:t>sobrestado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Contratada providencie as medidas saneadoras. Nesta hipótese, o prazo para pagamento iniciar-se-á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-1"/>
          <w:sz w:val="22"/>
        </w:rPr>
        <w:t> </w:t>
      </w:r>
      <w:r>
        <w:rPr>
          <w:sz w:val="22"/>
        </w:rPr>
        <w:t>a comprovação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regularização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situação,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acarretando</w:t>
      </w:r>
      <w:r>
        <w:rPr>
          <w:spacing w:val="-6"/>
          <w:sz w:val="22"/>
        </w:rPr>
        <w:t> </w:t>
      </w:r>
      <w:r>
        <w:rPr>
          <w:sz w:val="22"/>
        </w:rPr>
        <w:t>qualquer ônus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5" w:lineRule="auto" w:before="21" w:after="0"/>
        <w:ind w:left="112" w:right="459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licitante</w:t>
      </w:r>
      <w:r>
        <w:rPr>
          <w:spacing w:val="-8"/>
          <w:sz w:val="22"/>
        </w:rPr>
        <w:t> </w:t>
      </w: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obrigado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emitir</w:t>
      </w:r>
      <w:r>
        <w:rPr>
          <w:spacing w:val="-4"/>
          <w:sz w:val="22"/>
        </w:rPr>
        <w:t> </w:t>
      </w:r>
      <w:r>
        <w:rPr>
          <w:sz w:val="22"/>
        </w:rPr>
        <w:t>tantas</w:t>
      </w:r>
      <w:r>
        <w:rPr>
          <w:spacing w:val="-5"/>
          <w:sz w:val="22"/>
        </w:rPr>
        <w:t> </w:t>
      </w:r>
      <w:r>
        <w:rPr>
          <w:sz w:val="22"/>
        </w:rPr>
        <w:t>quantas</w:t>
      </w:r>
      <w:r>
        <w:rPr>
          <w:spacing w:val="-5"/>
          <w:sz w:val="22"/>
        </w:rPr>
        <w:t> </w:t>
      </w:r>
      <w:r>
        <w:rPr>
          <w:sz w:val="22"/>
        </w:rPr>
        <w:t>forem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notas</w:t>
      </w:r>
      <w:r>
        <w:rPr>
          <w:spacing w:val="-5"/>
          <w:sz w:val="22"/>
        </w:rPr>
        <w:t> </w:t>
      </w:r>
      <w:r>
        <w:rPr>
          <w:sz w:val="22"/>
        </w:rPr>
        <w:t>fiscais</w:t>
      </w:r>
      <w:r>
        <w:rPr>
          <w:spacing w:val="-3"/>
          <w:sz w:val="22"/>
        </w:rPr>
        <w:t> </w:t>
      </w:r>
      <w:r>
        <w:rPr>
          <w:sz w:val="22"/>
        </w:rPr>
        <w:t>necessárias,</w:t>
      </w:r>
      <w:r>
        <w:rPr>
          <w:spacing w:val="-4"/>
          <w:sz w:val="22"/>
        </w:rPr>
        <w:t> </w:t>
      </w:r>
      <w:r>
        <w:rPr>
          <w:sz w:val="22"/>
        </w:rPr>
        <w:t>haja</w:t>
      </w:r>
      <w:r>
        <w:rPr>
          <w:spacing w:val="-3"/>
          <w:sz w:val="22"/>
        </w:rPr>
        <w:t> </w:t>
      </w:r>
      <w:r>
        <w:rPr>
          <w:sz w:val="22"/>
        </w:rPr>
        <w:t>vista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entrega</w:t>
      </w:r>
      <w:r>
        <w:rPr>
          <w:spacing w:val="-6"/>
          <w:sz w:val="22"/>
        </w:rPr>
        <w:t> </w:t>
      </w:r>
      <w:r>
        <w:rPr>
          <w:sz w:val="22"/>
        </w:rPr>
        <w:t>dar-se-á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contínua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futura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acordo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necessidade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Prefeitura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Rurópolis,</w:t>
      </w:r>
      <w:r>
        <w:rPr>
          <w:spacing w:val="2"/>
          <w:sz w:val="22"/>
        </w:rPr>
        <w:t> </w:t>
      </w:r>
      <w:r>
        <w:rPr>
          <w:sz w:val="22"/>
        </w:rPr>
        <w:t>Departamento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mesma.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7" w:lineRule="auto" w:before="12" w:after="0"/>
        <w:ind w:left="112" w:right="459" w:hanging="3"/>
        <w:jc w:val="both"/>
        <w:rPr>
          <w:sz w:val="22"/>
        </w:rPr>
      </w:pPr>
      <w:r>
        <w:rPr>
          <w:sz w:val="22"/>
        </w:rPr>
        <w:t>No valor pactuado estão inclusos todos os custos necessários para o atendimento do objeto deste</w:t>
      </w:r>
      <w:r>
        <w:rPr>
          <w:spacing w:val="-59"/>
          <w:sz w:val="22"/>
        </w:rPr>
        <w:t> </w:t>
      </w:r>
      <w:r>
        <w:rPr>
          <w:sz w:val="22"/>
        </w:rPr>
        <w:t>Contrato, bem como todos os impostos encargos trabalhistas, previdenciários, fiscais, comerciais, taxas,</w:t>
      </w:r>
      <w:r>
        <w:rPr>
          <w:spacing w:val="-60"/>
          <w:sz w:val="22"/>
        </w:rPr>
        <w:t> </w:t>
      </w:r>
      <w:r>
        <w:rPr>
          <w:sz w:val="22"/>
        </w:rPr>
        <w:t>fretes,</w:t>
      </w:r>
      <w:r>
        <w:rPr>
          <w:spacing w:val="-5"/>
          <w:sz w:val="22"/>
        </w:rPr>
        <w:t> </w:t>
      </w:r>
      <w:r>
        <w:rPr>
          <w:sz w:val="22"/>
        </w:rPr>
        <w:t>seguros,</w:t>
      </w:r>
      <w:r>
        <w:rPr>
          <w:spacing w:val="-2"/>
          <w:sz w:val="22"/>
        </w:rPr>
        <w:t> </w:t>
      </w:r>
      <w:r>
        <w:rPr>
          <w:sz w:val="22"/>
        </w:rPr>
        <w:t>deslocamentos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pessoal,</w:t>
      </w:r>
      <w:r>
        <w:rPr>
          <w:spacing w:val="-4"/>
          <w:sz w:val="22"/>
        </w:rPr>
        <w:t> </w:t>
      </w:r>
      <w:r>
        <w:rPr>
          <w:sz w:val="22"/>
        </w:rPr>
        <w:t>garantias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outros</w:t>
      </w:r>
      <w:r>
        <w:rPr>
          <w:spacing w:val="-5"/>
          <w:sz w:val="22"/>
        </w:rPr>
        <w:t> </w:t>
      </w:r>
      <w:r>
        <w:rPr>
          <w:sz w:val="22"/>
        </w:rPr>
        <w:t>ônus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incidam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venham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incidir sobre 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licitado, contratado e</w:t>
      </w:r>
      <w:r>
        <w:rPr>
          <w:spacing w:val="-2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both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E ALTERAÇÕES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8" w:after="0"/>
        <w:ind w:left="539" w:right="0" w:hanging="431"/>
        <w:jc w:val="both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preço</w:t>
      </w:r>
      <w:r>
        <w:rPr>
          <w:spacing w:val="-1"/>
          <w:sz w:val="22"/>
        </w:rPr>
        <w:t> </w:t>
      </w:r>
      <w:r>
        <w:rPr>
          <w:sz w:val="22"/>
        </w:rPr>
        <w:t>contratado</w:t>
      </w:r>
      <w:r>
        <w:rPr>
          <w:spacing w:val="-4"/>
          <w:sz w:val="22"/>
        </w:rPr>
        <w:t> </w:t>
      </w: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fixo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irreajustável,</w:t>
      </w:r>
      <w:r>
        <w:rPr>
          <w:spacing w:val="1"/>
          <w:sz w:val="22"/>
        </w:rPr>
        <w:t> </w:t>
      </w:r>
      <w:r>
        <w:rPr>
          <w:sz w:val="22"/>
        </w:rPr>
        <w:t>exceto</w:t>
      </w:r>
      <w:r>
        <w:rPr>
          <w:spacing w:val="-1"/>
          <w:sz w:val="22"/>
        </w:rPr>
        <w:t> </w:t>
      </w:r>
      <w:r>
        <w:rPr>
          <w:sz w:val="22"/>
        </w:rPr>
        <w:t>nas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4"/>
          <w:sz w:val="22"/>
        </w:rPr>
        <w:t> </w:t>
      </w:r>
      <w:r>
        <w:rPr>
          <w:sz w:val="22"/>
        </w:rPr>
        <w:t>estabelecidas em Lei.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12" w:after="0"/>
        <w:ind w:left="539" w:right="0" w:hanging="431"/>
        <w:jc w:val="both"/>
        <w:rPr>
          <w:sz w:val="22"/>
        </w:rPr>
      </w:pPr>
      <w:r>
        <w:rPr>
          <w:sz w:val="22"/>
        </w:rPr>
        <w:t>Eventuais</w:t>
      </w:r>
      <w:r>
        <w:rPr>
          <w:spacing w:val="-1"/>
          <w:sz w:val="22"/>
        </w:rPr>
        <w:t> </w:t>
      </w:r>
      <w:r>
        <w:rPr>
          <w:sz w:val="22"/>
        </w:rPr>
        <w:t>alterações contratuais</w:t>
      </w:r>
      <w:r>
        <w:rPr>
          <w:spacing w:val="-3"/>
          <w:sz w:val="22"/>
        </w:rPr>
        <w:t> </w:t>
      </w:r>
      <w:r>
        <w:rPr>
          <w:sz w:val="22"/>
        </w:rPr>
        <w:t>reger-se-ão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disciplina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65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35" w:lineRule="auto" w:before="12" w:after="0"/>
        <w:ind w:left="112" w:right="456" w:hanging="3"/>
        <w:jc w:val="both"/>
        <w:rPr>
          <w:sz w:val="22"/>
        </w:rPr>
      </w:pPr>
      <w:r>
        <w:rPr>
          <w:sz w:val="22"/>
        </w:rPr>
        <w:t>A CONTRATADA é obrigada a aceitar, nas mesmas condições contratuais,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de 25% (vinte e cinco por cento) do valor inicial</w:t>
      </w:r>
      <w:r>
        <w:rPr>
          <w:spacing w:val="1"/>
          <w:sz w:val="22"/>
        </w:rPr>
        <w:t> </w:t>
      </w:r>
      <w:r>
        <w:rPr>
          <w:sz w:val="22"/>
        </w:rPr>
        <w:t>atualizado</w:t>
      </w:r>
      <w:r>
        <w:rPr>
          <w:spacing w:val="-1"/>
          <w:sz w:val="22"/>
        </w:rPr>
        <w:t> </w:t>
      </w:r>
      <w:r>
        <w:rPr>
          <w:sz w:val="22"/>
        </w:rPr>
        <w:t>do contrato.</w:t>
      </w:r>
    </w:p>
    <w:p>
      <w:pPr>
        <w:pStyle w:val="ListParagraph"/>
        <w:numPr>
          <w:ilvl w:val="2"/>
          <w:numId w:val="1"/>
        </w:numPr>
        <w:tabs>
          <w:tab w:pos="733" w:val="left" w:leader="none"/>
        </w:tabs>
        <w:spacing w:line="237" w:lineRule="auto" w:before="13" w:after="0"/>
        <w:ind w:left="112" w:right="464" w:hanging="3"/>
        <w:jc w:val="both"/>
        <w:rPr>
          <w:sz w:val="22"/>
        </w:rPr>
      </w:pPr>
      <w:r>
        <w:rPr>
          <w:sz w:val="22"/>
        </w:rPr>
        <w:t>É vedado efetuar acréscimos nos quantitativos fixados pela ata de registro de preços, inclusive o</w:t>
      </w:r>
      <w:r>
        <w:rPr>
          <w:spacing w:val="1"/>
          <w:sz w:val="22"/>
        </w:rPr>
        <w:t> </w:t>
      </w:r>
      <w:r>
        <w:rPr>
          <w:sz w:val="22"/>
        </w:rPr>
        <w:t>acréscimo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trata o</w:t>
      </w:r>
      <w:r>
        <w:rPr>
          <w:spacing w:val="-2"/>
          <w:sz w:val="22"/>
        </w:rPr>
        <w:t> </w:t>
      </w:r>
      <w:r>
        <w:rPr>
          <w:sz w:val="22"/>
        </w:rPr>
        <w:t>§ 1º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65 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 1993.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37" w:lineRule="auto" w:before="12" w:after="0"/>
        <w:ind w:left="112" w:right="460" w:hanging="3"/>
        <w:jc w:val="both"/>
        <w:rPr>
          <w:sz w:val="22"/>
        </w:rPr>
      </w:pP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supressões</w:t>
      </w:r>
      <w:r>
        <w:rPr>
          <w:spacing w:val="-15"/>
          <w:sz w:val="22"/>
        </w:rPr>
        <w:t> </w:t>
      </w:r>
      <w:r>
        <w:rPr>
          <w:sz w:val="22"/>
        </w:rPr>
        <w:t>resultantes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acordo</w:t>
      </w:r>
      <w:r>
        <w:rPr>
          <w:spacing w:val="-15"/>
          <w:sz w:val="22"/>
        </w:rPr>
        <w:t> </w:t>
      </w:r>
      <w:r>
        <w:rPr>
          <w:sz w:val="22"/>
        </w:rPr>
        <w:t>celebrado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partes</w:t>
      </w:r>
      <w:r>
        <w:rPr>
          <w:spacing w:val="-15"/>
          <w:sz w:val="22"/>
        </w:rPr>
        <w:t> </w:t>
      </w:r>
      <w:r>
        <w:rPr>
          <w:sz w:val="22"/>
        </w:rPr>
        <w:t>contratantes</w:t>
      </w:r>
      <w:r>
        <w:rPr>
          <w:spacing w:val="-13"/>
          <w:sz w:val="22"/>
        </w:rPr>
        <w:t> </w:t>
      </w:r>
      <w:r>
        <w:rPr>
          <w:sz w:val="22"/>
        </w:rPr>
        <w:t>poderão</w:t>
      </w:r>
      <w:r>
        <w:rPr>
          <w:spacing w:val="-13"/>
          <w:sz w:val="22"/>
        </w:rPr>
        <w:t> </w:t>
      </w:r>
      <w:r>
        <w:rPr>
          <w:sz w:val="22"/>
        </w:rPr>
        <w:t>exceder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limite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25%</w:t>
      </w:r>
      <w:r>
        <w:rPr>
          <w:spacing w:val="-1"/>
          <w:sz w:val="22"/>
        </w:rPr>
        <w:t> </w:t>
      </w:r>
      <w:r>
        <w:rPr>
          <w:sz w:val="22"/>
        </w:rPr>
        <w:t>(vinte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cinco por</w:t>
      </w:r>
      <w:r>
        <w:rPr>
          <w:spacing w:val="1"/>
          <w:sz w:val="22"/>
        </w:rPr>
        <w:t> </w:t>
      </w:r>
      <w:r>
        <w:rPr>
          <w:sz w:val="22"/>
        </w:rPr>
        <w:t>cento)</w:t>
      </w:r>
      <w:r>
        <w:rPr>
          <w:spacing w:val="-2"/>
          <w:sz w:val="22"/>
        </w:rPr>
        <w:t> </w:t>
      </w:r>
      <w:r>
        <w:rPr>
          <w:sz w:val="22"/>
        </w:rPr>
        <w:t>do 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-1"/>
          <w:sz w:val="22"/>
        </w:rPr>
        <w:t> </w:t>
      </w:r>
      <w:r>
        <w:rPr>
          <w:sz w:val="22"/>
        </w:rPr>
        <w:t>atualizado</w:t>
      </w:r>
      <w:r>
        <w:rPr>
          <w:spacing w:val="-1"/>
          <w:sz w:val="22"/>
        </w:rPr>
        <w:t> </w:t>
      </w:r>
      <w:r>
        <w:rPr>
          <w:sz w:val="22"/>
        </w:rPr>
        <w:t>do contrato.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196" w:footer="1078" w:top="3020" w:bottom="1260" w:left="740" w:right="400"/>
        </w:sectPr>
      </w:pPr>
    </w:p>
    <w:p>
      <w:pPr>
        <w:pStyle w:val="ListParagraph"/>
        <w:numPr>
          <w:ilvl w:val="2"/>
          <w:numId w:val="1"/>
        </w:numPr>
        <w:tabs>
          <w:tab w:pos="753" w:val="left" w:leader="none"/>
        </w:tabs>
        <w:spacing w:line="237" w:lineRule="auto" w:before="125" w:after="0"/>
        <w:ind w:left="112" w:right="459" w:hanging="3"/>
        <w:jc w:val="both"/>
        <w:rPr>
          <w:sz w:val="22"/>
        </w:rPr>
      </w:pPr>
      <w:r>
        <w:rPr>
          <w:sz w:val="22"/>
        </w:rPr>
        <w:t>Somente será possível a realização de aditivo contratual, nos termos do art. 65, §1º da Lei n.</w:t>
      </w:r>
      <w:r>
        <w:rPr>
          <w:spacing w:val="1"/>
          <w:sz w:val="22"/>
        </w:rPr>
        <w:t> </w:t>
      </w:r>
      <w:r>
        <w:rPr>
          <w:sz w:val="22"/>
        </w:rPr>
        <w:t>8.666/93, dentro do prazo de vigência do contrato de fornecimento, que se encerra com o cumprimento</w:t>
      </w:r>
      <w:r>
        <w:rPr>
          <w:spacing w:val="1"/>
          <w:sz w:val="22"/>
        </w:rPr>
        <w:t> </w:t>
      </w:r>
      <w:r>
        <w:rPr>
          <w:sz w:val="22"/>
        </w:rPr>
        <w:t>das obrigações.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35" w:lineRule="auto" w:before="11" w:after="0"/>
        <w:ind w:left="112" w:right="459" w:hanging="3"/>
        <w:jc w:val="both"/>
        <w:rPr>
          <w:sz w:val="22"/>
        </w:rPr>
      </w:pPr>
      <w:r>
        <w:rPr>
          <w:sz w:val="22"/>
        </w:rPr>
        <w:t>O preço do(s) produto(s) ofertados(s) será fixo e irreajustável, na vigência deste contrato, salvo as</w:t>
      </w:r>
      <w:r>
        <w:rPr>
          <w:spacing w:val="-59"/>
          <w:sz w:val="22"/>
        </w:rPr>
        <w:t> </w:t>
      </w:r>
      <w:r>
        <w:rPr>
          <w:sz w:val="22"/>
        </w:rPr>
        <w:t>situações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desequilíbrio</w:t>
      </w:r>
      <w:r>
        <w:rPr>
          <w:spacing w:val="-9"/>
          <w:sz w:val="22"/>
        </w:rPr>
        <w:t> </w:t>
      </w:r>
      <w:r>
        <w:rPr>
          <w:sz w:val="22"/>
        </w:rPr>
        <w:t>financeiro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contrato,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requerimento</w:t>
      </w:r>
      <w:r>
        <w:rPr>
          <w:spacing w:val="-9"/>
          <w:sz w:val="22"/>
        </w:rPr>
        <w:t> </w:t>
      </w:r>
      <w:r>
        <w:rPr>
          <w:sz w:val="22"/>
        </w:rPr>
        <w:t>devidamente</w:t>
      </w:r>
      <w:r>
        <w:rPr>
          <w:spacing w:val="-9"/>
          <w:sz w:val="22"/>
        </w:rPr>
        <w:t> </w:t>
      </w:r>
      <w:r>
        <w:rPr>
          <w:sz w:val="22"/>
        </w:rPr>
        <w:t>instruído,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8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8666/93.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35" w:lineRule="auto" w:before="17" w:after="0"/>
        <w:ind w:left="112" w:right="456" w:hanging="3"/>
        <w:jc w:val="both"/>
        <w:rPr>
          <w:sz w:val="22"/>
        </w:rPr>
      </w:pP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assegurado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contratado</w:t>
      </w:r>
      <w:r>
        <w:rPr>
          <w:spacing w:val="-5"/>
          <w:sz w:val="22"/>
        </w:rPr>
        <w:t> </w:t>
      </w: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4"/>
          <w:sz w:val="22"/>
        </w:rPr>
        <w:t> </w:t>
      </w:r>
      <w:r>
        <w:rPr>
          <w:sz w:val="22"/>
        </w:rPr>
        <w:t>reajustados,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6"/>
          <w:sz w:val="22"/>
        </w:rPr>
        <w:t> </w:t>
      </w:r>
      <w:r>
        <w:rPr>
          <w:sz w:val="22"/>
        </w:rPr>
        <w:t>que,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tanto,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59"/>
          <w:sz w:val="22"/>
        </w:rPr>
        <w:t> </w:t>
      </w:r>
      <w:r>
        <w:rPr>
          <w:sz w:val="22"/>
        </w:rPr>
        <w:t>feito pedido formal à Administração demonstrando o desequilíbrio econômico-financeiro, em razão da</w:t>
      </w:r>
      <w:r>
        <w:rPr>
          <w:spacing w:val="1"/>
          <w:sz w:val="22"/>
        </w:rPr>
        <w:t> </w:t>
      </w:r>
      <w:r>
        <w:rPr>
          <w:sz w:val="22"/>
        </w:rPr>
        <w:t>majoração ou alteração da base de cálculo para cobrança de tributos que venham a incidir sobre 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negociados.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37" w:lineRule="auto" w:before="15" w:after="0"/>
        <w:ind w:left="112" w:right="459" w:hanging="3"/>
        <w:jc w:val="both"/>
        <w:rPr>
          <w:sz w:val="22"/>
        </w:rPr>
      </w:pP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preços</w:t>
      </w:r>
      <w:r>
        <w:rPr>
          <w:spacing w:val="-13"/>
          <w:sz w:val="22"/>
        </w:rPr>
        <w:t> </w:t>
      </w:r>
      <w:r>
        <w:rPr>
          <w:sz w:val="22"/>
        </w:rPr>
        <w:t>poderão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reajustados,</w:t>
      </w:r>
      <w:r>
        <w:rPr>
          <w:spacing w:val="-12"/>
          <w:sz w:val="22"/>
        </w:rPr>
        <w:t> </w:t>
      </w:r>
      <w:r>
        <w:rPr>
          <w:sz w:val="22"/>
        </w:rPr>
        <w:t>anualmente,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acordo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INPC</w:t>
      </w:r>
      <w:r>
        <w:rPr>
          <w:spacing w:val="-11"/>
          <w:sz w:val="22"/>
        </w:rPr>
        <w:t> </w:t>
      </w:r>
      <w:r>
        <w:rPr>
          <w:sz w:val="22"/>
        </w:rPr>
        <w:t>(Índice</w:t>
      </w:r>
      <w:r>
        <w:rPr>
          <w:spacing w:val="-14"/>
          <w:sz w:val="22"/>
        </w:rPr>
        <w:t> </w:t>
      </w:r>
      <w:r>
        <w:rPr>
          <w:sz w:val="22"/>
        </w:rPr>
        <w:t>Nacional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Preços</w:t>
      </w:r>
      <w:r>
        <w:rPr>
          <w:spacing w:val="-58"/>
          <w:sz w:val="22"/>
        </w:rPr>
        <w:t> </w:t>
      </w:r>
      <w:r>
        <w:rPr>
          <w:sz w:val="22"/>
        </w:rPr>
        <w:t>ao Consumidor) que é o índice oficial do Governo Federal, com data base na data de apresentação da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40" w:lineRule="auto" w:before="7" w:after="0"/>
        <w:ind w:left="721" w:right="0" w:hanging="613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reajustamento</w:t>
      </w:r>
      <w:r>
        <w:rPr>
          <w:spacing w:val="-3"/>
          <w:sz w:val="22"/>
        </w:rPr>
        <w:t> </w:t>
      </w:r>
      <w:r>
        <w:rPr>
          <w:sz w:val="22"/>
        </w:rPr>
        <w:t>somente</w:t>
      </w:r>
      <w:r>
        <w:rPr>
          <w:spacing w:val="-3"/>
          <w:sz w:val="22"/>
        </w:rPr>
        <w:t> </w:t>
      </w:r>
      <w:r>
        <w:rPr>
          <w:sz w:val="22"/>
        </w:rPr>
        <w:t>se dará</w:t>
      </w:r>
      <w:r>
        <w:rPr>
          <w:spacing w:val="-3"/>
          <w:sz w:val="22"/>
        </w:rPr>
        <w:t> </w:t>
      </w:r>
      <w:r>
        <w:rPr>
          <w:sz w:val="22"/>
        </w:rPr>
        <w:t>após a</w:t>
      </w:r>
      <w:r>
        <w:rPr>
          <w:spacing w:val="-3"/>
          <w:sz w:val="22"/>
        </w:rPr>
        <w:t> </w:t>
      </w:r>
      <w:r>
        <w:rPr>
          <w:sz w:val="22"/>
        </w:rPr>
        <w:t>avaliação</w:t>
      </w:r>
      <w:r>
        <w:rPr>
          <w:spacing w:val="-2"/>
          <w:sz w:val="22"/>
        </w:rPr>
        <w:t> </w:t>
      </w:r>
      <w:r>
        <w:rPr>
          <w:sz w:val="22"/>
        </w:rPr>
        <w:t>favorável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1" w:after="0"/>
        <w:ind w:left="356" w:right="0" w:hanging="248"/>
        <w:jc w:val="left"/>
      </w:pPr>
      <w:r>
        <w:rPr/>
        <w:t>CLÁUSULA</w:t>
      </w:r>
      <w:r>
        <w:rPr>
          <w:spacing w:val="-8"/>
        </w:rPr>
        <w:t> </w:t>
      </w:r>
      <w:r>
        <w:rPr/>
        <w:t>SÉTIMA-</w:t>
      </w:r>
      <w:r>
        <w:rPr>
          <w:spacing w:val="1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 DO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37" w:lineRule="auto" w:before="10" w:after="0"/>
        <w:ind w:left="112" w:right="457" w:hanging="3"/>
        <w:jc w:val="both"/>
        <w:rPr>
          <w:sz w:val="22"/>
        </w:rPr>
      </w:pPr>
      <w:r>
        <w:rPr>
          <w:sz w:val="22"/>
        </w:rPr>
        <w:t>Os </w:t>
      </w:r>
      <w:r>
        <w:rPr>
          <w:rFonts w:ascii="Arial" w:hAnsi="Arial"/>
          <w:b/>
          <w:sz w:val="22"/>
        </w:rPr>
        <w:t>SERVIÇOS </w:t>
      </w:r>
      <w:r>
        <w:rPr>
          <w:sz w:val="22"/>
        </w:rPr>
        <w:t>deverão ser prestados no município de Rurópolis conforme solicitação da Secretaria</w:t>
      </w:r>
      <w:r>
        <w:rPr>
          <w:spacing w:val="-59"/>
          <w:sz w:val="22"/>
        </w:rPr>
        <w:t> </w:t>
      </w:r>
      <w:r>
        <w:rPr>
          <w:sz w:val="22"/>
        </w:rPr>
        <w:t>Municipal de Saúde, localizado no endereço constante do preambulo desde contrato, nos dias segunda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sábado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plantão</w:t>
      </w:r>
      <w:r>
        <w:rPr>
          <w:spacing w:val="-13"/>
          <w:sz w:val="22"/>
        </w:rPr>
        <w:t> </w:t>
      </w:r>
      <w:r>
        <w:rPr>
          <w:sz w:val="22"/>
        </w:rPr>
        <w:t>aos</w:t>
      </w:r>
      <w:r>
        <w:rPr>
          <w:spacing w:val="-7"/>
          <w:sz w:val="22"/>
        </w:rPr>
        <w:t> </w:t>
      </w:r>
      <w:r>
        <w:rPr>
          <w:sz w:val="22"/>
        </w:rPr>
        <w:t>domingos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eventos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prestar</w:t>
      </w:r>
      <w:r>
        <w:rPr>
          <w:spacing w:val="-8"/>
          <w:sz w:val="22"/>
        </w:rPr>
        <w:t> </w:t>
      </w:r>
      <w:r>
        <w:rPr>
          <w:sz w:val="22"/>
        </w:rPr>
        <w:t>socorro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incêndio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residências</w:t>
      </w:r>
      <w:r>
        <w:rPr>
          <w:spacing w:val="-59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órgãos</w:t>
      </w:r>
      <w:r>
        <w:rPr>
          <w:spacing w:val="-2"/>
          <w:sz w:val="22"/>
        </w:rPr>
        <w:t> </w:t>
      </w:r>
      <w:r>
        <w:rPr>
          <w:sz w:val="22"/>
        </w:rPr>
        <w:t>públicos e</w:t>
      </w:r>
      <w:r>
        <w:rPr>
          <w:spacing w:val="-2"/>
          <w:sz w:val="22"/>
        </w:rPr>
        <w:t> </w:t>
      </w:r>
      <w:r>
        <w:rPr>
          <w:sz w:val="22"/>
        </w:rPr>
        <w:t>programações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município).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11" w:after="0"/>
        <w:ind w:left="112" w:right="457" w:hanging="3"/>
        <w:jc w:val="both"/>
        <w:rPr>
          <w:sz w:val="22"/>
        </w:rPr>
      </w:pPr>
      <w:r>
        <w:rPr>
          <w:sz w:val="22"/>
        </w:rPr>
        <w:t>A contratada responderá por todos os ônus referentes ao objeto do Contrato, desde os salários do</w:t>
      </w:r>
      <w:r>
        <w:rPr>
          <w:spacing w:val="1"/>
          <w:sz w:val="22"/>
        </w:rPr>
        <w:t> </w:t>
      </w:r>
      <w:r>
        <w:rPr>
          <w:sz w:val="22"/>
        </w:rPr>
        <w:t>pessoal nele empregado, como também os encargos trabalhistas, previdenciários, fiscais e comerciais,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incidir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contrato.</w:t>
      </w:r>
      <w:r>
        <w:rPr>
          <w:spacing w:val="-4"/>
          <w:sz w:val="22"/>
        </w:rPr>
        <w:t> </w:t>
      </w:r>
      <w:r>
        <w:rPr>
          <w:sz w:val="22"/>
        </w:rPr>
        <w:t>Responderá,</w:t>
      </w:r>
      <w:r>
        <w:rPr>
          <w:spacing w:val="-5"/>
          <w:sz w:val="22"/>
        </w:rPr>
        <w:t> </w:t>
      </w:r>
      <w:r>
        <w:rPr>
          <w:sz w:val="22"/>
        </w:rPr>
        <w:t>civil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penalmente,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quaisquer</w:t>
      </w:r>
      <w:r>
        <w:rPr>
          <w:spacing w:val="-59"/>
          <w:sz w:val="22"/>
        </w:rPr>
        <w:t> </w:t>
      </w:r>
      <w:r>
        <w:rPr>
          <w:sz w:val="22"/>
        </w:rPr>
        <w:t>danos, de qualquer natureza, que venham a sofrer seus empregados, terceiros ou a CONTRATANTE,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razão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acidente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ação,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omissão,</w:t>
      </w:r>
      <w:r>
        <w:rPr>
          <w:spacing w:val="-7"/>
          <w:sz w:val="22"/>
        </w:rPr>
        <w:t> </w:t>
      </w:r>
      <w:r>
        <w:rPr>
          <w:sz w:val="22"/>
        </w:rPr>
        <w:t>dolosa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culposa,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prepostos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quem em</w:t>
      </w:r>
      <w:r>
        <w:rPr>
          <w:spacing w:val="-1"/>
          <w:sz w:val="22"/>
        </w:rPr>
        <w:t> </w:t>
      </w:r>
      <w:r>
        <w:rPr>
          <w:sz w:val="22"/>
        </w:rPr>
        <w:t>seu nome agir,</w:t>
      </w:r>
      <w:r>
        <w:rPr>
          <w:spacing w:val="-1"/>
          <w:sz w:val="22"/>
        </w:rPr>
        <w:t> </w:t>
      </w:r>
      <w:r>
        <w:rPr>
          <w:sz w:val="22"/>
        </w:rPr>
        <w:t>decorrentes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ato</w:t>
      </w:r>
      <w:r>
        <w:rPr>
          <w:spacing w:val="-1"/>
          <w:sz w:val="22"/>
        </w:rPr>
        <w:t> </w:t>
      </w:r>
      <w:r>
        <w:rPr>
          <w:sz w:val="22"/>
        </w:rPr>
        <w:t>da prestação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left"/>
      </w:pPr>
      <w:r>
        <w:rPr/>
        <w:t>CLAÚSULA</w:t>
      </w:r>
      <w:r>
        <w:rPr>
          <w:spacing w:val="-9"/>
        </w:rPr>
        <w:t> </w:t>
      </w:r>
      <w:r>
        <w:rPr/>
        <w:t>OITAVA</w:t>
      </w:r>
      <w:r>
        <w:rPr>
          <w:spacing w:val="-6"/>
        </w:rPr>
        <w:t> </w:t>
      </w:r>
      <w:r>
        <w:rPr/>
        <w:t>-</w:t>
      </w:r>
      <w:r>
        <w:rPr>
          <w:spacing w:val="-2"/>
        </w:rPr>
        <w:t> </w:t>
      </w:r>
      <w:r>
        <w:rPr/>
        <w:t>FISCALIZAÇÃO</w:t>
      </w:r>
    </w:p>
    <w:p>
      <w:pPr>
        <w:pStyle w:val="BodyText"/>
        <w:spacing w:line="237" w:lineRule="auto"/>
        <w:ind w:right="456" w:hanging="3"/>
        <w:jc w:val="both"/>
      </w:pPr>
      <w:r>
        <w:rPr/>
        <w:t>8.1 A fiscalização da execução do objeto será efetuada por servidor da Secretaria Municipal de Saúde,</w:t>
      </w:r>
      <w:r>
        <w:rPr>
          <w:spacing w:val="1"/>
        </w:rPr>
        <w:t> </w:t>
      </w:r>
      <w:r>
        <w:rPr/>
        <w:t>designado pela CONTRATANTE, na forma estabelecida na portaria de fiscal de contrato anexo a 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NONA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OBRIGAÇÕES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CONTRATADA</w:t>
      </w:r>
    </w:p>
    <w:p>
      <w:pPr>
        <w:spacing w:before="12"/>
        <w:ind w:left="112" w:right="0" w:firstLine="0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objeto,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contidas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12" w:right="120" w:firstLine="0"/>
        <w:jc w:val="both"/>
        <w:rPr>
          <w:sz w:val="24"/>
        </w:rPr>
      </w:pPr>
      <w:r>
        <w:rPr>
          <w:sz w:val="24"/>
        </w:rPr>
        <w:t>Os serviços licitados no preço, forma e prazo estipulados na proposta de preços vencedora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1"/>
          <w:numId w:val="3"/>
        </w:numPr>
        <w:tabs>
          <w:tab w:pos="513" w:val="left" w:leader="none"/>
        </w:tabs>
        <w:spacing w:line="240" w:lineRule="auto" w:before="0" w:after="0"/>
        <w:ind w:left="112" w:right="108" w:firstLine="0"/>
        <w:jc w:val="both"/>
        <w:rPr>
          <w:sz w:val="24"/>
        </w:rPr>
      </w:pP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quantidades</w:t>
      </w:r>
      <w:r>
        <w:rPr>
          <w:spacing w:val="-6"/>
          <w:sz w:val="24"/>
        </w:rPr>
        <w:t> </w:t>
      </w:r>
      <w:r>
        <w:rPr>
          <w:sz w:val="24"/>
        </w:rPr>
        <w:t>indicadas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órgão</w:t>
      </w:r>
      <w:r>
        <w:rPr>
          <w:spacing w:val="-3"/>
          <w:sz w:val="24"/>
        </w:rPr>
        <w:t> </w:t>
      </w:r>
      <w:r>
        <w:rPr>
          <w:sz w:val="24"/>
        </w:rPr>
        <w:t>requisitante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nota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requisição/e</w:t>
      </w:r>
      <w:r>
        <w:rPr>
          <w:spacing w:val="-64"/>
          <w:sz w:val="24"/>
        </w:rPr>
        <w:t> </w:t>
      </w:r>
      <w:r>
        <w:rPr>
          <w:sz w:val="24"/>
        </w:rPr>
        <w:t>ou empenho, da qual constarão: data de expedição, especificações, quantitativo, prazo, local 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presto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2"/>
          <w:sz w:val="24"/>
        </w:rPr>
        <w:t> </w:t>
      </w:r>
      <w:r>
        <w:rPr>
          <w:sz w:val="24"/>
        </w:rPr>
        <w:t>e preços unitário</w:t>
      </w:r>
      <w:r>
        <w:rPr>
          <w:spacing w:val="-2"/>
          <w:sz w:val="24"/>
        </w:rPr>
        <w:t> </w:t>
      </w:r>
      <w:r>
        <w:rPr>
          <w:sz w:val="24"/>
        </w:rPr>
        <w:t>e total.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454" w:firstLine="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ônus,</w:t>
      </w:r>
      <w:r>
        <w:rPr>
          <w:spacing w:val="-6"/>
          <w:sz w:val="24"/>
        </w:rPr>
        <w:t> </w:t>
      </w:r>
      <w:r>
        <w:rPr>
          <w:sz w:val="24"/>
        </w:rPr>
        <w:t>encargos,</w:t>
      </w:r>
      <w:r>
        <w:rPr>
          <w:spacing w:val="-7"/>
          <w:sz w:val="24"/>
        </w:rPr>
        <w:t> </w:t>
      </w:r>
      <w:r>
        <w:rPr>
          <w:sz w:val="24"/>
        </w:rPr>
        <w:t>perdas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danos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virtude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445" w:firstLine="0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12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preposto</w:t>
      </w:r>
      <w:r>
        <w:rPr>
          <w:spacing w:val="11"/>
          <w:sz w:val="24"/>
        </w:rPr>
        <w:t> </w:t>
      </w:r>
      <w:r>
        <w:rPr>
          <w:sz w:val="24"/>
        </w:rPr>
        <w:t>devidamente</w:t>
      </w:r>
      <w:r>
        <w:rPr>
          <w:spacing w:val="12"/>
          <w:sz w:val="24"/>
        </w:rPr>
        <w:t> </w:t>
      </w:r>
      <w:r>
        <w:rPr>
          <w:sz w:val="24"/>
        </w:rPr>
        <w:t>habilitado,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poderes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representá-lo</w:t>
      </w:r>
      <w:r>
        <w:rPr>
          <w:spacing w:val="14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tudo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relacionar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 registro;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112" w:right="454" w:firstLine="0"/>
        <w:jc w:val="left"/>
        <w:rPr>
          <w:sz w:val="24"/>
        </w:rPr>
      </w:pPr>
      <w:r>
        <w:rPr>
          <w:sz w:val="24"/>
        </w:rPr>
        <w:t>Arcar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todas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despesas</w:t>
      </w:r>
      <w:r>
        <w:rPr>
          <w:spacing w:val="27"/>
          <w:sz w:val="24"/>
        </w:rPr>
        <w:t> </w:t>
      </w:r>
      <w:r>
        <w:rPr>
          <w:sz w:val="24"/>
        </w:rPr>
        <w:t>relativas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fornecimento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todos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tributos</w:t>
      </w:r>
      <w:r>
        <w:rPr>
          <w:spacing w:val="27"/>
          <w:sz w:val="24"/>
        </w:rPr>
        <w:t> </w:t>
      </w:r>
      <w:r>
        <w:rPr>
          <w:sz w:val="24"/>
        </w:rPr>
        <w:t>incidentes,</w:t>
      </w:r>
      <w:r>
        <w:rPr>
          <w:spacing w:val="-64"/>
          <w:sz w:val="24"/>
        </w:rPr>
        <w:t> </w:t>
      </w:r>
      <w:r>
        <w:rPr>
          <w:sz w:val="24"/>
        </w:rPr>
        <w:t>devendo</w:t>
      </w:r>
      <w:r>
        <w:rPr>
          <w:spacing w:val="-3"/>
          <w:sz w:val="24"/>
        </w:rPr>
        <w:t> </w:t>
      </w: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os respectivos</w:t>
      </w:r>
      <w:r>
        <w:rPr>
          <w:spacing w:val="-1"/>
          <w:sz w:val="24"/>
        </w:rPr>
        <w:t> </w:t>
      </w:r>
      <w:r>
        <w:rPr>
          <w:sz w:val="24"/>
        </w:rPr>
        <w:t>pagamentos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96" w:footer="1078" w:top="3020" w:bottom="1260" w:left="740" w:right="400"/>
        </w:sectPr>
      </w:pP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56" w:lineRule="auto" w:before="125" w:after="0"/>
        <w:ind w:left="112" w:right="450" w:firstLine="0"/>
        <w:jc w:val="both"/>
        <w:rPr>
          <w:sz w:val="22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tributos,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financeiros,</w:t>
      </w:r>
      <w:r>
        <w:rPr>
          <w:spacing w:val="-11"/>
          <w:sz w:val="24"/>
        </w:rPr>
        <w:t> </w:t>
      </w:r>
      <w:r>
        <w:rPr>
          <w:sz w:val="24"/>
        </w:rPr>
        <w:t>taxas,</w:t>
      </w:r>
      <w:r>
        <w:rPr>
          <w:spacing w:val="-11"/>
          <w:sz w:val="24"/>
        </w:rPr>
        <w:t> </w:t>
      </w:r>
      <w:r>
        <w:rPr>
          <w:sz w:val="24"/>
        </w:rPr>
        <w:t>seguros,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quaisquer</w:t>
      </w:r>
      <w:r>
        <w:rPr>
          <w:spacing w:val="-13"/>
          <w:sz w:val="24"/>
        </w:rPr>
        <w:t> </w:t>
      </w:r>
      <w:r>
        <w:rPr>
          <w:sz w:val="24"/>
        </w:rPr>
        <w:t>outros</w:t>
      </w:r>
      <w:r>
        <w:rPr>
          <w:spacing w:val="-14"/>
          <w:sz w:val="24"/>
        </w:rPr>
        <w:t> </w:t>
      </w:r>
      <w:r>
        <w:rPr>
          <w:sz w:val="24"/>
        </w:rPr>
        <w:t>ônus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porventura</w:t>
      </w:r>
      <w:r>
        <w:rPr>
          <w:spacing w:val="-11"/>
          <w:sz w:val="24"/>
        </w:rPr>
        <w:t> </w:t>
      </w:r>
      <w:r>
        <w:rPr>
          <w:sz w:val="24"/>
        </w:rPr>
        <w:t>possam</w:t>
      </w:r>
      <w:r>
        <w:rPr>
          <w:spacing w:val="-13"/>
          <w:sz w:val="24"/>
        </w:rPr>
        <w:t> </w:t>
      </w:r>
      <w:r>
        <w:rPr>
          <w:sz w:val="24"/>
        </w:rPr>
        <w:t>recair</w:t>
      </w:r>
      <w:r>
        <w:rPr>
          <w:spacing w:val="-65"/>
          <w:sz w:val="24"/>
        </w:rPr>
        <w:t> </w:t>
      </w:r>
      <w:r>
        <w:rPr>
          <w:sz w:val="24"/>
        </w:rPr>
        <w:t>sobre a execução do objeto do presente, os quais ficarão a cargo única e exclusivamente 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156" w:after="0"/>
        <w:ind w:left="479" w:right="0" w:hanging="370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37" w:lineRule="auto" w:before="10" w:after="0"/>
        <w:ind w:left="112" w:right="456" w:hanging="3"/>
        <w:jc w:val="left"/>
        <w:rPr>
          <w:sz w:val="22"/>
        </w:rPr>
      </w:pPr>
      <w:r>
        <w:rPr>
          <w:sz w:val="22"/>
        </w:rPr>
        <w:t>Receber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5"/>
          <w:sz w:val="22"/>
        </w:rPr>
        <w:t> </w:t>
      </w:r>
      <w:r>
        <w:rPr>
          <w:sz w:val="22"/>
        </w:rPr>
        <w:t>serviços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dar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aceitação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caso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serviços</w:t>
      </w:r>
      <w:r>
        <w:rPr>
          <w:spacing w:val="5"/>
          <w:sz w:val="22"/>
        </w:rPr>
        <w:t> </w:t>
      </w:r>
      <w:r>
        <w:rPr>
          <w:sz w:val="22"/>
        </w:rPr>
        <w:t>atenderem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especificações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7" w:lineRule="auto" w:before="11" w:after="0"/>
        <w:ind w:left="112" w:right="455" w:hanging="3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bom</w:t>
      </w:r>
      <w:r>
        <w:rPr>
          <w:spacing w:val="2"/>
          <w:sz w:val="22"/>
        </w:rPr>
        <w:t> </w:t>
      </w:r>
      <w:r>
        <w:rPr>
          <w:sz w:val="22"/>
        </w:rPr>
        <w:t>andamento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prestados</w:t>
      </w:r>
      <w:r>
        <w:rPr>
          <w:spacing w:val="2"/>
          <w:sz w:val="22"/>
        </w:rPr>
        <w:t> </w:t>
      </w:r>
      <w:r>
        <w:rPr>
          <w:sz w:val="22"/>
        </w:rPr>
        <w:t>pela</w:t>
      </w:r>
      <w:r>
        <w:rPr>
          <w:spacing w:val="3"/>
          <w:sz w:val="22"/>
        </w:rPr>
        <w:t> </w:t>
      </w:r>
      <w:r>
        <w:rPr>
          <w:sz w:val="22"/>
        </w:rPr>
        <w:t>contratada,</w:t>
      </w:r>
      <w:r>
        <w:rPr>
          <w:spacing w:val="5"/>
          <w:sz w:val="22"/>
        </w:rPr>
        <w:t> </w:t>
      </w:r>
      <w:r>
        <w:rPr>
          <w:sz w:val="22"/>
        </w:rPr>
        <w:t>notificando,</w:t>
      </w:r>
      <w:r>
        <w:rPr>
          <w:spacing w:val="2"/>
          <w:sz w:val="22"/>
        </w:rPr>
        <w:t> </w:t>
      </w:r>
      <w:r>
        <w:rPr>
          <w:sz w:val="22"/>
        </w:rPr>
        <w:t>imediatamente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por escrito,</w:t>
      </w:r>
      <w:r>
        <w:rPr>
          <w:spacing w:val="-1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irregularidades encontradas.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8" w:after="0"/>
        <w:ind w:left="661" w:right="0" w:hanging="553"/>
        <w:jc w:val="left"/>
        <w:rPr>
          <w:sz w:val="22"/>
        </w:rPr>
      </w:pPr>
      <w:r>
        <w:rPr>
          <w:sz w:val="22"/>
        </w:rPr>
        <w:t>Pagar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fatura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licitante</w:t>
      </w:r>
      <w:r>
        <w:rPr>
          <w:spacing w:val="-1"/>
          <w:sz w:val="22"/>
        </w:rPr>
        <w:t> </w:t>
      </w:r>
      <w:r>
        <w:rPr>
          <w:sz w:val="22"/>
        </w:rPr>
        <w:t>vencedora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condições estabelecidas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edital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Licitação.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70"/>
        <w:jc w:val="left"/>
      </w:pPr>
      <w:r>
        <w:rPr/>
        <w:t>DA</w:t>
      </w:r>
      <w:r>
        <w:rPr>
          <w:spacing w:val="-10"/>
        </w:rPr>
        <w:t> </w:t>
      </w:r>
      <w:r>
        <w:rPr/>
        <w:t>EXECUÇÃO DOS</w:t>
      </w:r>
      <w:r>
        <w:rPr>
          <w:spacing w:val="-1"/>
        </w:rPr>
        <w:t> </w:t>
      </w:r>
      <w:r>
        <w:rPr/>
        <w:t>SERVIÇOS</w:t>
      </w:r>
    </w:p>
    <w:p>
      <w:pPr>
        <w:pStyle w:val="BodyText"/>
        <w:jc w:val="both"/>
      </w:pPr>
      <w:r>
        <w:rPr/>
        <w:t>Serão</w:t>
      </w:r>
      <w:r>
        <w:rPr>
          <w:spacing w:val="-1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relacionados a:</w:t>
      </w:r>
      <w:r>
        <w:rPr>
          <w:spacing w:val="-2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8" w:after="0"/>
        <w:ind w:left="601" w:right="0" w:hanging="490"/>
        <w:jc w:val="both"/>
        <w:rPr>
          <w:sz w:val="22"/>
        </w:rPr>
      </w:pP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vigilância</w:t>
      </w:r>
      <w:r>
        <w:rPr>
          <w:spacing w:val="-2"/>
          <w:sz w:val="22"/>
        </w:rPr>
        <w:t> </w:t>
      </w:r>
      <w:r>
        <w:rPr>
          <w:sz w:val="22"/>
        </w:rPr>
        <w:t>deveram ser</w:t>
      </w:r>
      <w:r>
        <w:rPr>
          <w:spacing w:val="-1"/>
          <w:sz w:val="22"/>
        </w:rPr>
        <w:t> </w:t>
      </w:r>
      <w:r>
        <w:rPr>
          <w:sz w:val="22"/>
        </w:rPr>
        <w:t>prestados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município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Rurópolis</w:t>
      </w:r>
    </w:p>
    <w:p>
      <w:pPr>
        <w:pStyle w:val="ListParagraph"/>
        <w:numPr>
          <w:ilvl w:val="1"/>
          <w:numId w:val="4"/>
        </w:numPr>
        <w:tabs>
          <w:tab w:pos="640" w:val="left" w:leader="none"/>
        </w:tabs>
        <w:spacing w:line="237" w:lineRule="auto" w:before="11" w:after="0"/>
        <w:ind w:left="112" w:right="452" w:firstLine="0"/>
        <w:jc w:val="both"/>
        <w:rPr>
          <w:sz w:val="22"/>
        </w:rPr>
      </w:pPr>
      <w:r>
        <w:rPr>
          <w:sz w:val="22"/>
        </w:rPr>
        <w:t>Fiscalização nos estabelecimentos comerciais, vias públicas e segurança dos profissionais que</w:t>
      </w:r>
      <w:r>
        <w:rPr>
          <w:spacing w:val="1"/>
          <w:sz w:val="22"/>
        </w:rPr>
        <w:t> </w:t>
      </w:r>
      <w:r>
        <w:rPr>
          <w:sz w:val="22"/>
        </w:rPr>
        <w:t>estarão atuando na campanha de vacinação contra o COVID-19 na zona urbana e rural) conforme a</w:t>
      </w:r>
      <w:r>
        <w:rPr>
          <w:spacing w:val="1"/>
          <w:sz w:val="22"/>
        </w:rPr>
        <w:t> </w:t>
      </w:r>
      <w:r>
        <w:rPr>
          <w:sz w:val="22"/>
        </w:rPr>
        <w:t>necessidade.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70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7" w:lineRule="auto" w:before="10" w:after="0"/>
        <w:ind w:left="112" w:right="459" w:hanging="3"/>
        <w:jc w:val="left"/>
        <w:rPr>
          <w:sz w:val="22"/>
        </w:rPr>
      </w:pP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sanções</w:t>
      </w:r>
      <w:r>
        <w:rPr>
          <w:spacing w:val="-10"/>
          <w:sz w:val="22"/>
        </w:rPr>
        <w:t> </w:t>
      </w:r>
      <w:r>
        <w:rPr>
          <w:sz w:val="22"/>
        </w:rPr>
        <w:t>referentes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execução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8"/>
          <w:sz w:val="22"/>
        </w:rPr>
        <w:t> </w:t>
      </w:r>
      <w:r>
        <w:rPr>
          <w:sz w:val="22"/>
        </w:rPr>
        <w:t>são</w:t>
      </w:r>
      <w:r>
        <w:rPr>
          <w:spacing w:val="-11"/>
          <w:sz w:val="22"/>
        </w:rPr>
        <w:t> </w:t>
      </w:r>
      <w:r>
        <w:rPr>
          <w:sz w:val="22"/>
        </w:rPr>
        <w:t>aquelas</w:t>
      </w:r>
      <w:r>
        <w:rPr>
          <w:spacing w:val="-10"/>
          <w:sz w:val="22"/>
        </w:rPr>
        <w:t> </w:t>
      </w:r>
      <w:r>
        <w:rPr>
          <w:sz w:val="22"/>
        </w:rPr>
        <w:t>previstas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Edital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Pregão</w:t>
      </w:r>
      <w:r>
        <w:rPr>
          <w:spacing w:val="-11"/>
          <w:sz w:val="22"/>
        </w:rPr>
        <w:t> </w:t>
      </w:r>
      <w:r>
        <w:rPr>
          <w:sz w:val="22"/>
        </w:rPr>
        <w:t>Eletrônico</w:t>
      </w:r>
      <w:r>
        <w:rPr>
          <w:spacing w:val="-58"/>
          <w:sz w:val="22"/>
        </w:rPr>
        <w:t> </w:t>
      </w:r>
      <w:r>
        <w:rPr>
          <w:sz w:val="22"/>
        </w:rPr>
        <w:t>n°.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025/2021-PE/SEMSA</w:t>
      </w:r>
      <w:r>
        <w:rPr>
          <w:sz w:val="22"/>
        </w:rPr>
        <w:t>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9" w:right="0" w:hanging="370"/>
        <w:jc w:val="left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37" w:lineRule="auto" w:before="10" w:after="0"/>
        <w:ind w:left="112" w:right="461" w:hanging="3"/>
        <w:jc w:val="both"/>
        <w:rPr>
          <w:sz w:val="22"/>
        </w:rPr>
      </w:pPr>
      <w:r>
        <w:rPr>
          <w:sz w:val="22"/>
        </w:rPr>
        <w:t>O presente Termo de Contrato poderá ser rescindido nas hipóteses previstas no art. 78 da Lei nº</w:t>
      </w:r>
      <w:r>
        <w:rPr>
          <w:spacing w:val="1"/>
          <w:sz w:val="22"/>
        </w:rPr>
        <w:t> </w:t>
      </w:r>
      <w:r>
        <w:rPr>
          <w:sz w:val="22"/>
        </w:rPr>
        <w:t>8.666, de 1993, com as consequências indicadas no art. 80 da mesma Lei, sem prejuízo das sanções</w:t>
      </w:r>
      <w:r>
        <w:rPr>
          <w:spacing w:val="1"/>
          <w:sz w:val="22"/>
        </w:rPr>
        <w:t> </w:t>
      </w:r>
      <w:r>
        <w:rPr>
          <w:sz w:val="22"/>
        </w:rPr>
        <w:t>aplicáveis.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35" w:lineRule="auto" w:before="12" w:after="0"/>
        <w:ind w:left="112" w:right="456" w:hanging="3"/>
        <w:jc w:val="both"/>
        <w:rPr>
          <w:sz w:val="22"/>
        </w:rPr>
      </w:pPr>
      <w:r>
        <w:rPr>
          <w:sz w:val="22"/>
        </w:rPr>
        <w:t>É admissível a fusão, cisão ou incorporação da contratada com/em outra pessoa jurídica, desde</w:t>
      </w:r>
      <w:r>
        <w:rPr>
          <w:spacing w:val="1"/>
          <w:sz w:val="22"/>
        </w:rPr>
        <w:t> </w:t>
      </w:r>
      <w:r>
        <w:rPr>
          <w:sz w:val="22"/>
        </w:rPr>
        <w:t>que sejam observados pela nova pessoa jurídica todos os requisitos de habilitação exigidos na licitação</w:t>
      </w:r>
      <w:r>
        <w:rPr>
          <w:spacing w:val="1"/>
          <w:sz w:val="22"/>
        </w:rPr>
        <w:t> </w:t>
      </w:r>
      <w:r>
        <w:rPr>
          <w:sz w:val="22"/>
        </w:rPr>
        <w:t>original; sejam mantidas as demais cláusulas e condições do contrato; não haja prejuízo à execução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pactuado e</w:t>
      </w:r>
      <w:r>
        <w:rPr>
          <w:spacing w:val="-2"/>
          <w:sz w:val="22"/>
        </w:rPr>
        <w:t> </w:t>
      </w:r>
      <w:r>
        <w:rPr>
          <w:sz w:val="22"/>
        </w:rPr>
        <w:t>haja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anuência</w:t>
      </w:r>
      <w:r>
        <w:rPr>
          <w:spacing w:val="-1"/>
          <w:sz w:val="22"/>
        </w:rPr>
        <w:t> </w:t>
      </w:r>
      <w:r>
        <w:rPr>
          <w:sz w:val="22"/>
        </w:rPr>
        <w:t>expressa</w:t>
      </w:r>
      <w:r>
        <w:rPr>
          <w:spacing w:val="-2"/>
          <w:sz w:val="22"/>
        </w:rPr>
        <w:t> </w:t>
      </w:r>
      <w:r>
        <w:rPr>
          <w:sz w:val="22"/>
        </w:rPr>
        <w:t>da Administração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continuidade 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37" w:lineRule="auto" w:before="16" w:after="0"/>
        <w:ind w:left="112" w:right="457" w:hanging="3"/>
        <w:jc w:val="both"/>
        <w:rPr>
          <w:sz w:val="22"/>
        </w:rPr>
      </w:pPr>
      <w:r>
        <w:rPr>
          <w:sz w:val="22"/>
        </w:rPr>
        <w:t>Os casos de rescisão contratual serão formalmente motivados, assegurando-se à CONTRATADA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direito à</w:t>
      </w:r>
      <w:r>
        <w:rPr>
          <w:spacing w:val="-2"/>
          <w:sz w:val="22"/>
        </w:rPr>
        <w:t> </w:t>
      </w:r>
      <w:r>
        <w:rPr>
          <w:sz w:val="22"/>
        </w:rPr>
        <w:t>prévia e</w:t>
      </w:r>
      <w:r>
        <w:rPr>
          <w:spacing w:val="1"/>
          <w:sz w:val="22"/>
        </w:rPr>
        <w:t> </w:t>
      </w:r>
      <w:r>
        <w:rPr>
          <w:sz w:val="22"/>
        </w:rPr>
        <w:t>ampla defesa.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37" w:lineRule="auto" w:before="11" w:after="0"/>
        <w:ind w:left="112" w:right="464" w:hanging="3"/>
        <w:jc w:val="both"/>
        <w:rPr>
          <w:sz w:val="22"/>
        </w:rPr>
      </w:pPr>
      <w:r>
        <w:rPr>
          <w:sz w:val="22"/>
        </w:rPr>
        <w:t>A CONTRATADA reconhece os direitos da CONTRATANTE em caso de rescisão administrativa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no art.</w:t>
      </w:r>
      <w:r>
        <w:rPr>
          <w:spacing w:val="2"/>
          <w:sz w:val="22"/>
        </w:rPr>
        <w:t> </w:t>
      </w:r>
      <w:r>
        <w:rPr>
          <w:sz w:val="22"/>
        </w:rPr>
        <w:t>77</w:t>
      </w:r>
      <w:r>
        <w:rPr>
          <w:spacing w:val="-2"/>
          <w:sz w:val="22"/>
        </w:rPr>
        <w:t> </w:t>
      </w:r>
      <w:r>
        <w:rPr>
          <w:sz w:val="22"/>
        </w:rPr>
        <w:t>da 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7" w:lineRule="auto" w:before="10" w:after="0"/>
        <w:ind w:left="112" w:right="464" w:hanging="3"/>
        <w:jc w:val="both"/>
        <w:rPr>
          <w:sz w:val="22"/>
        </w:rPr>
      </w:pPr>
      <w:r>
        <w:rPr>
          <w:sz w:val="22"/>
        </w:rPr>
        <w:t>O termo de rescisão será precedido de Relatório indicativo dos seguintes aspectos, conforme o</w:t>
      </w:r>
      <w:r>
        <w:rPr>
          <w:spacing w:val="1"/>
          <w:sz w:val="22"/>
        </w:rPr>
        <w:t> </w:t>
      </w:r>
      <w:r>
        <w:rPr>
          <w:sz w:val="22"/>
        </w:rPr>
        <w:t>caso:</w:t>
      </w:r>
    </w:p>
    <w:p>
      <w:pPr>
        <w:pStyle w:val="ListParagraph"/>
        <w:numPr>
          <w:ilvl w:val="2"/>
          <w:numId w:val="1"/>
        </w:numPr>
        <w:tabs>
          <w:tab w:pos="846" w:val="left" w:leader="none"/>
        </w:tabs>
        <w:spacing w:line="240" w:lineRule="auto" w:before="9" w:after="0"/>
        <w:ind w:left="845" w:right="0" w:hanging="737"/>
        <w:jc w:val="left"/>
        <w:rPr>
          <w:sz w:val="22"/>
        </w:rPr>
      </w:pPr>
      <w:r>
        <w:rPr>
          <w:sz w:val="22"/>
        </w:rPr>
        <w:t>Balanço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eventos</w:t>
      </w:r>
      <w:r>
        <w:rPr>
          <w:spacing w:val="-2"/>
          <w:sz w:val="22"/>
        </w:rPr>
        <w:t> </w:t>
      </w:r>
      <w:r>
        <w:rPr>
          <w:sz w:val="22"/>
        </w:rPr>
        <w:t>contratuais</w:t>
      </w:r>
      <w:r>
        <w:rPr>
          <w:spacing w:val="-4"/>
          <w:sz w:val="22"/>
        </w:rPr>
        <w:t> </w:t>
      </w:r>
      <w:r>
        <w:rPr>
          <w:sz w:val="22"/>
        </w:rPr>
        <w:t>já</w:t>
      </w:r>
      <w:r>
        <w:rPr>
          <w:spacing w:val="-3"/>
          <w:sz w:val="22"/>
        </w:rPr>
        <w:t> </w:t>
      </w:r>
      <w:r>
        <w:rPr>
          <w:sz w:val="22"/>
        </w:rPr>
        <w:t>cumpridos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parcialmente</w:t>
      </w:r>
      <w:r>
        <w:rPr>
          <w:spacing w:val="-2"/>
          <w:sz w:val="22"/>
        </w:rPr>
        <w:t> </w:t>
      </w:r>
      <w:r>
        <w:rPr>
          <w:sz w:val="22"/>
        </w:rPr>
        <w:t>cumpridos;</w:t>
      </w:r>
    </w:p>
    <w:p>
      <w:pPr>
        <w:pStyle w:val="ListParagraph"/>
        <w:numPr>
          <w:ilvl w:val="2"/>
          <w:numId w:val="1"/>
        </w:numPr>
        <w:tabs>
          <w:tab w:pos="846" w:val="left" w:leader="none"/>
        </w:tabs>
        <w:spacing w:line="240" w:lineRule="auto" w:before="11" w:after="0"/>
        <w:ind w:left="845" w:right="0" w:hanging="737"/>
        <w:jc w:val="left"/>
        <w:rPr>
          <w:sz w:val="22"/>
        </w:rPr>
      </w:pPr>
      <w:r>
        <w:rPr>
          <w:sz w:val="22"/>
        </w:rPr>
        <w:t>Relação</w:t>
      </w:r>
      <w:r>
        <w:rPr>
          <w:spacing w:val="-2"/>
          <w:sz w:val="22"/>
        </w:rPr>
        <w:t> </w:t>
      </w:r>
      <w:r>
        <w:rPr>
          <w:sz w:val="22"/>
        </w:rPr>
        <w:t>dos pagamentos</w:t>
      </w:r>
      <w:r>
        <w:rPr>
          <w:spacing w:val="-5"/>
          <w:sz w:val="22"/>
        </w:rPr>
        <w:t> </w:t>
      </w:r>
      <w:r>
        <w:rPr>
          <w:sz w:val="22"/>
        </w:rPr>
        <w:t>já</w:t>
      </w:r>
      <w:r>
        <w:rPr>
          <w:spacing w:val="-1"/>
          <w:sz w:val="22"/>
        </w:rPr>
        <w:t> </w:t>
      </w:r>
      <w:r>
        <w:rPr>
          <w:sz w:val="22"/>
        </w:rPr>
        <w:t>efetuados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devidos;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40" w:lineRule="auto" w:before="9" w:after="0"/>
        <w:ind w:left="843" w:right="0" w:hanging="735"/>
        <w:jc w:val="left"/>
        <w:rPr>
          <w:sz w:val="22"/>
        </w:rPr>
      </w:pPr>
      <w:r>
        <w:rPr>
          <w:sz w:val="22"/>
        </w:rPr>
        <w:t>Indenizações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multas.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70"/>
        <w:jc w:val="lef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1" w:after="0"/>
        <w:ind w:left="661" w:right="0" w:hanging="553"/>
        <w:jc w:val="left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46" w:val="left" w:leader="none"/>
        </w:tabs>
        <w:spacing w:line="240" w:lineRule="auto" w:before="8" w:after="0"/>
        <w:ind w:left="845" w:right="0" w:hanging="737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utilizar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operação</w:t>
      </w:r>
      <w:r>
        <w:rPr>
          <w:spacing w:val="-3"/>
          <w:sz w:val="22"/>
        </w:rPr>
        <w:t> </w:t>
      </w:r>
      <w:r>
        <w:rPr>
          <w:sz w:val="22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988" w:val="left" w:leader="none"/>
        </w:tabs>
        <w:spacing w:line="237" w:lineRule="auto" w:before="11" w:after="0"/>
        <w:ind w:left="112" w:right="460" w:hanging="3"/>
        <w:jc w:val="both"/>
        <w:rPr>
          <w:sz w:val="22"/>
        </w:rPr>
      </w:pPr>
      <w:r>
        <w:rPr>
          <w:sz w:val="22"/>
        </w:rPr>
        <w:t>Interromper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contratual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alegação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inadimplemento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2"/>
          <w:sz w:val="22"/>
        </w:rPr>
        <w:t> </w:t>
      </w:r>
      <w:r>
        <w:rPr>
          <w:sz w:val="22"/>
        </w:rPr>
        <w:t>salvo nos casos</w:t>
      </w:r>
      <w:r>
        <w:rPr>
          <w:spacing w:val="-2"/>
          <w:sz w:val="22"/>
        </w:rPr>
        <w:t> </w:t>
      </w:r>
      <w:r>
        <w:rPr>
          <w:sz w:val="22"/>
        </w:rPr>
        <w:t>previstos em</w:t>
      </w:r>
      <w:r>
        <w:rPr>
          <w:spacing w:val="-1"/>
          <w:sz w:val="22"/>
        </w:rPr>
        <w:t> </w:t>
      </w:r>
      <w:r>
        <w:rPr>
          <w:sz w:val="22"/>
        </w:rPr>
        <w:t>lei;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196" w:footer="1078" w:top="3020" w:bottom="1260" w:left="740" w:right="400"/>
        </w:sectPr>
      </w:pPr>
    </w:p>
    <w:p>
      <w:pPr>
        <w:pStyle w:val="ListParagraph"/>
        <w:numPr>
          <w:ilvl w:val="2"/>
          <w:numId w:val="1"/>
        </w:numPr>
        <w:tabs>
          <w:tab w:pos="784" w:val="left" w:leader="none"/>
        </w:tabs>
        <w:spacing w:line="237" w:lineRule="auto" w:before="125" w:after="0"/>
        <w:ind w:left="112" w:right="458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subcontratação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objeto</w:t>
      </w:r>
      <w:r>
        <w:rPr>
          <w:spacing w:val="-10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9"/>
          <w:sz w:val="22"/>
        </w:rPr>
        <w:t> </w:t>
      </w:r>
      <w:r>
        <w:rPr>
          <w:sz w:val="22"/>
        </w:rPr>
        <w:t>assim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parcial</w:t>
      </w:r>
      <w:r>
        <w:rPr>
          <w:spacing w:val="-10"/>
          <w:sz w:val="22"/>
        </w:rPr>
        <w:t> </w:t>
      </w:r>
      <w:r>
        <w:rPr>
          <w:sz w:val="22"/>
        </w:rPr>
        <w:t>acima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limite</w:t>
      </w:r>
      <w:r>
        <w:rPr>
          <w:spacing w:val="-10"/>
          <w:sz w:val="22"/>
        </w:rPr>
        <w:t> </w:t>
      </w:r>
      <w:r>
        <w:rPr>
          <w:sz w:val="22"/>
        </w:rPr>
        <w:t>permitido</w:t>
      </w:r>
      <w:r>
        <w:rPr>
          <w:spacing w:val="-9"/>
          <w:sz w:val="22"/>
        </w:rPr>
        <w:t> </w:t>
      </w:r>
      <w:r>
        <w:rPr>
          <w:sz w:val="22"/>
        </w:rPr>
        <w:t>pela</w:t>
      </w:r>
      <w:r>
        <w:rPr>
          <w:spacing w:val="-59"/>
          <w:sz w:val="22"/>
        </w:rPr>
        <w:t> </w:t>
      </w:r>
      <w:r>
        <w:rPr>
          <w:sz w:val="22"/>
        </w:rPr>
        <w:t>Administração.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70"/>
        <w:jc w:val="both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5" w:lineRule="auto" w:before="13" w:after="0"/>
        <w:ind w:left="112" w:right="455" w:hanging="3"/>
        <w:jc w:val="both"/>
        <w:rPr>
          <w:sz w:val="22"/>
        </w:rPr>
      </w:pPr>
      <w:r>
        <w:rPr>
          <w:sz w:val="22"/>
        </w:rPr>
        <w:t>Os casos omissos serão decididos pela CONTRATANTE, segundo as disposições contidas na Lei</w:t>
      </w:r>
      <w:r>
        <w:rPr>
          <w:spacing w:val="1"/>
          <w:sz w:val="22"/>
        </w:rPr>
        <w:t> </w:t>
      </w:r>
      <w:r>
        <w:rPr>
          <w:sz w:val="22"/>
        </w:rPr>
        <w:t>nº 8.666, de 1993, na Lei nº 10.520, de 2002 e demais normas federais de licitações e contratos</w:t>
      </w:r>
      <w:r>
        <w:rPr>
          <w:spacing w:val="1"/>
          <w:sz w:val="22"/>
        </w:rPr>
        <w:t> </w:t>
      </w:r>
      <w:r>
        <w:rPr>
          <w:sz w:val="22"/>
        </w:rPr>
        <w:t>administrativos e, subsidiariamente, segundo as disposições contidas na Lei nº 8.078, de 1990 - Código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Defesa</w:t>
      </w:r>
      <w:r>
        <w:rPr>
          <w:spacing w:val="-2"/>
          <w:sz w:val="22"/>
        </w:rPr>
        <w:t> </w:t>
      </w:r>
      <w:r>
        <w:rPr>
          <w:sz w:val="22"/>
        </w:rPr>
        <w:t>do Consumidor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normas e</w:t>
      </w:r>
      <w:r>
        <w:rPr>
          <w:spacing w:val="-3"/>
          <w:sz w:val="22"/>
        </w:rPr>
        <w:t> </w:t>
      </w:r>
      <w:r>
        <w:rPr>
          <w:sz w:val="22"/>
        </w:rPr>
        <w:t>princípios</w:t>
      </w:r>
      <w:r>
        <w:rPr>
          <w:spacing w:val="-2"/>
          <w:sz w:val="22"/>
        </w:rPr>
        <w:t> </w:t>
      </w:r>
      <w:r>
        <w:rPr>
          <w:sz w:val="22"/>
        </w:rPr>
        <w:t>gerais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contratos.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9" w:right="0" w:hanging="370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 FORO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7" w:lineRule="auto" w:before="11" w:after="0"/>
        <w:ind w:left="112" w:right="461" w:hanging="3"/>
        <w:jc w:val="both"/>
        <w:rPr>
          <w:sz w:val="22"/>
        </w:rPr>
      </w:pPr>
      <w:r>
        <w:rPr>
          <w:sz w:val="22"/>
        </w:rPr>
        <w:t>É eleito Foro da cidade de Rurópolis/PA para dirimir os litígios que decorrerem da execução deste</w:t>
      </w:r>
      <w:r>
        <w:rPr>
          <w:spacing w:val="1"/>
          <w:sz w:val="22"/>
        </w:rPr>
        <w:t> </w:t>
      </w:r>
      <w:r>
        <w:rPr>
          <w:sz w:val="22"/>
        </w:rPr>
        <w:t>Termo de Contrato que não possam ser compostos pela conciliação, conforme art. 55, § 2º da Lei 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line="237" w:lineRule="auto" w:before="9"/>
        <w:ind w:right="459" w:hanging="3"/>
        <w:jc w:val="both"/>
      </w:pPr>
      <w:r>
        <w:rPr/>
        <w:t>Para</w:t>
      </w:r>
      <w:r>
        <w:rPr>
          <w:spacing w:val="-12"/>
        </w:rPr>
        <w:t> </w:t>
      </w:r>
      <w:r>
        <w:rPr/>
        <w:t>firmeza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validade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pactuado,</w:t>
      </w:r>
      <w:r>
        <w:rPr>
          <w:spacing w:val="-9"/>
        </w:rPr>
        <w:t> </w:t>
      </w:r>
      <w:r>
        <w:rPr/>
        <w:t>o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Termo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foi</w:t>
      </w:r>
      <w:r>
        <w:rPr>
          <w:spacing w:val="-11"/>
        </w:rPr>
        <w:t> </w:t>
      </w:r>
      <w:r>
        <w:rPr/>
        <w:t>lavrado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02</w:t>
      </w:r>
      <w:r>
        <w:rPr>
          <w:spacing w:val="-13"/>
        </w:rPr>
        <w:t> </w:t>
      </w:r>
      <w:r>
        <w:rPr/>
        <w:t>(duas)</w:t>
      </w:r>
      <w:r>
        <w:rPr>
          <w:spacing w:val="-9"/>
        </w:rPr>
        <w:t> </w:t>
      </w:r>
      <w:r>
        <w:rPr/>
        <w:t>vias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</w:t>
      </w:r>
      <w:r>
        <w:rPr>
          <w:spacing w:val="-59"/>
        </w:rPr>
        <w:t> </w:t>
      </w:r>
      <w:r>
        <w:rPr/>
        <w:t>teor,</w:t>
      </w:r>
      <w:r>
        <w:rPr>
          <w:spacing w:val="-2"/>
        </w:rPr>
        <w:t> </w:t>
      </w:r>
      <w:r>
        <w:rPr/>
        <w:t>que,</w:t>
      </w:r>
      <w:r>
        <w:rPr>
          <w:spacing w:val="2"/>
        </w:rPr>
        <w:t> </w:t>
      </w:r>
      <w:r>
        <w:rPr/>
        <w:t>depois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lido</w:t>
      </w:r>
      <w:r>
        <w:rPr>
          <w:spacing w:val="-2"/>
        </w:rPr>
        <w:t> </w:t>
      </w:r>
      <w:r>
        <w:rPr/>
        <w:t>e achado em</w:t>
      </w:r>
      <w:r>
        <w:rPr>
          <w:spacing w:val="-2"/>
        </w:rPr>
        <w:t> </w:t>
      </w:r>
      <w:r>
        <w:rPr/>
        <w:t>ordem,</w:t>
      </w:r>
      <w:r>
        <w:rPr>
          <w:spacing w:val="-1"/>
        </w:rPr>
        <w:t> </w:t>
      </w:r>
      <w:r>
        <w:rPr/>
        <w:t>vai</w:t>
      </w:r>
      <w:r>
        <w:rPr>
          <w:spacing w:val="-1"/>
        </w:rPr>
        <w:t> </w:t>
      </w:r>
      <w:r>
        <w:rPr/>
        <w:t>assinado</w:t>
      </w:r>
      <w:r>
        <w:rPr>
          <w:spacing w:val="-1"/>
        </w:rPr>
        <w:t> </w:t>
      </w:r>
      <w:r>
        <w:rPr/>
        <w:t>pelos contraentes.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0"/>
        <w:ind w:left="109"/>
        <w:jc w:val="both"/>
      </w:pPr>
      <w:r>
        <w:rPr/>
        <w:t>Rurópolis</w:t>
      </w:r>
      <w:r>
        <w:rPr>
          <w:spacing w:val="-1"/>
        </w:rPr>
        <w:t> </w:t>
      </w:r>
      <w:r>
        <w:rPr/>
        <w:t>(PA),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50"/>
          <w:pgMar w:header="196" w:footer="1078" w:top="3020" w:bottom="1260" w:left="740" w:right="400"/>
        </w:sectPr>
      </w:pPr>
    </w:p>
    <w:p>
      <w:pPr>
        <w:spacing w:line="247" w:lineRule="auto" w:before="104"/>
        <w:ind w:left="495" w:right="0" w:firstLine="0"/>
        <w:jc w:val="left"/>
        <w:rPr>
          <w:rFonts w:ascii="Trebuchet MS"/>
          <w:sz w:val="31"/>
        </w:rPr>
      </w:pPr>
      <w:r>
        <w:rPr/>
        <w:pict>
          <v:shape style="position:absolute;margin-left:142.966721pt;margin-top:6.483513pt;width:74.95pt;height:74.4pt;mso-position-horizontal-relative:page;mso-position-vertical-relative:paragraph;z-index:-15887872" coordorigin="2859,130" coordsize="1499,1488" path="m3129,1303l3021,1371,2944,1438,2894,1500,2867,1553,2859,1593,2869,1612,2878,1617,2977,1617,2982,1614,2888,1614,2896,1572,2927,1514,2979,1445,3047,1373,3129,1303xm3500,130l3470,150,3455,196,3449,248,3448,285,3449,319,3452,355,3457,394,3463,433,3471,473,3479,515,3489,556,3500,598,3496,623,3483,666,3462,723,3435,792,3402,871,3363,956,3321,1046,3275,1138,3226,1228,3176,1315,3126,1395,3075,1467,3025,1528,2976,1574,2931,1604,2888,1614,2982,1614,2998,1606,3042,1568,3092,1515,3148,1443,3209,1352,3276,1242,3290,1237,3276,1237,3335,1132,3384,1039,3424,958,3456,887,3481,825,3501,771,3516,724,3528,682,3581,682,3574,666,3547,593,3558,516,3528,516,3510,449,3498,384,3492,323,3489,269,3490,245,3493,207,3503,166,3521,139,3559,139,3539,131,3500,130xm4319,1234l4305,1237,4294,1245,4286,1256,4283,1271,4286,1285,4294,1296,4305,1303,4319,1306,4335,1303,4343,1298,4304,1298,4290,1286,4290,1271,4293,1259,4299,1250,4308,1244,4319,1242,4343,1242,4335,1237,4319,1234xm4343,1242l4319,1242,4332,1244,4341,1250,4346,1259,4348,1271,4348,1286,4338,1298,4343,1298,4347,1296,4355,1285,4357,1271,4355,1256,4347,1245,4343,1242xm4330,1246l4306,1246,4306,1291,4313,1291,4313,1274,4333,1274,4332,1272,4327,1271,4336,1268,4313,1268,4313,1256,4335,1256,4335,1253,4330,1246xm4333,1274l4322,1274,4325,1278,4327,1283,4328,1291,4336,1291,4335,1283,4335,1277,4333,1274xm4335,1256l4324,1256,4327,1257,4327,1266,4322,1268,4336,1268,4336,1262,4335,1256xm3581,682l3528,682,3574,784,3622,866,3671,932,3719,984,3764,1023,3806,1053,3840,1074,3763,1089,3683,1106,3601,1126,3519,1149,3437,1176,3355,1205,3276,1237,3290,1237,3345,1219,3419,1198,3496,1179,3575,1162,3655,1146,3737,1133,3817,1121,3897,1112,4011,1112,3987,1101,4052,1098,4130,1097,4326,1097,4287,1075,4230,1063,3920,1063,3884,1043,3849,1021,3815,999,3782,975,3731,926,3684,869,3642,805,3605,737,3581,682xm4011,1112l3897,1112,3977,1149,4057,1179,4134,1202,4203,1216,4263,1220,4294,1218,4318,1212,4334,1201,4337,1196,4295,1196,4235,1189,4160,1170,4075,1140,4011,1112xm4342,1185l4333,1189,4322,1192,4309,1195,4295,1196,4337,1196,4342,1185xm4326,1097l4130,1097,4210,1100,4281,1112,4331,1133,4348,1169,4353,1158,4357,1153,4357,1143,4339,1104,4326,1097xm4103,1053l4062,1054,4017,1056,3920,1063,4230,1063,4206,1058,4103,1053xm3573,255l3565,300,3556,358,3543,429,3528,516,3558,516,3560,506,3567,422,3570,339,3573,255xm3559,139l3521,139,3538,149,3554,166,3566,191,3573,227,3579,171,3566,142,3559,13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1"/>
        </w:rPr>
        <w:t>FRANCISCA</w:t>
      </w:r>
      <w:r>
        <w:rPr>
          <w:rFonts w:ascii="Trebuchet MS"/>
          <w:spacing w:val="1"/>
          <w:sz w:val="31"/>
        </w:rPr>
        <w:t> </w:t>
      </w:r>
      <w:r>
        <w:rPr>
          <w:rFonts w:ascii="Trebuchet MS"/>
          <w:sz w:val="31"/>
        </w:rPr>
        <w:t>SOARES</w:t>
      </w:r>
      <w:r>
        <w:rPr>
          <w:rFonts w:ascii="Trebuchet MS"/>
          <w:spacing w:val="1"/>
          <w:sz w:val="31"/>
        </w:rPr>
        <w:t> </w:t>
      </w:r>
      <w:r>
        <w:rPr>
          <w:rFonts w:ascii="Trebuchet MS"/>
          <w:w w:val="95"/>
          <w:sz w:val="31"/>
        </w:rPr>
        <w:t>SCHOMMER:1957</w:t>
      </w:r>
      <w:r>
        <w:rPr>
          <w:rFonts w:ascii="Trebuchet MS"/>
          <w:spacing w:val="-86"/>
          <w:w w:val="95"/>
          <w:sz w:val="31"/>
        </w:rPr>
        <w:t> </w:t>
      </w:r>
      <w:r>
        <w:rPr>
          <w:rFonts w:ascii="Trebuchet MS"/>
          <w:sz w:val="31"/>
        </w:rPr>
        <w:t>7320244</w:t>
      </w:r>
    </w:p>
    <w:p>
      <w:pPr>
        <w:pStyle w:val="BodyText"/>
        <w:ind w:left="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49" w:lineRule="auto" w:before="0"/>
        <w:ind w:left="110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Assinado de forma digital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5"/>
          <w:sz w:val="21"/>
        </w:rPr>
        <w:t>por FRANCISCA SOARES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SCHOMMER:19577320244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-10"/>
          <w:w w:val="90"/>
          <w:sz w:val="21"/>
        </w:rPr>
        <w:t> </w:t>
      </w:r>
      <w:r>
        <w:rPr>
          <w:rFonts w:ascii="Trebuchet MS"/>
          <w:w w:val="90"/>
          <w:sz w:val="21"/>
        </w:rPr>
        <w:t>2021.04.23</w:t>
      </w:r>
    </w:p>
    <w:p>
      <w:pPr>
        <w:spacing w:line="241" w:lineRule="exact" w:before="0"/>
        <w:ind w:left="110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12:16:48</w:t>
      </w:r>
      <w:r>
        <w:rPr>
          <w:rFonts w:ascii="Trebuchet MS"/>
          <w:spacing w:val="7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p>
      <w:pPr>
        <w:pStyle w:val="Heading1"/>
        <w:spacing w:line="254" w:lineRule="auto" w:before="203"/>
        <w:ind w:right="-12"/>
      </w:pPr>
      <w:r>
        <w:rPr/>
        <w:br w:type="column"/>
      </w:r>
      <w:r>
        <w:rPr>
          <w:w w:val="95"/>
        </w:rPr>
        <w:t>JOSIEL R DO</w:t>
      </w:r>
      <w:r>
        <w:rPr>
          <w:spacing w:val="-72"/>
          <w:w w:val="95"/>
        </w:rPr>
        <w:t> </w:t>
      </w:r>
      <w:r>
        <w:rPr/>
        <w:t>ROSARIO</w:t>
      </w:r>
    </w:p>
    <w:p>
      <w:pPr>
        <w:pStyle w:val="BodyText"/>
        <w:spacing w:before="2"/>
        <w:ind w:left="0"/>
        <w:rPr>
          <w:rFonts w:ascii="Trebuchet MS"/>
          <w:sz w:val="27"/>
        </w:rPr>
      </w:pPr>
    </w:p>
    <w:p>
      <w:pPr>
        <w:spacing w:before="0"/>
        <w:ind w:left="495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406.689606pt;margin-top:-46.924999pt;width:64.2pt;height:63.75pt;mso-position-horizontal-relative:page;mso-position-vertical-relative:paragraph;z-index:-15887360" coordorigin="8134,-938" coordsize="1284,1275" path="m8365,66l8272,124,8206,182,8164,235,8141,280,8134,315,8142,331,8149,336,8234,336,8239,333,8159,333,8170,285,8212,218,8279,142,8365,66xm8683,-938l8657,-921,8644,-882,8639,-837,8638,-805,8639,-776,8642,-745,8646,-712,8651,-678,8658,-644,8665,-609,8673,-573,8683,-537,8678,-511,8663,-466,8641,-406,8611,-333,8575,-252,8534,-165,8490,-75,8442,13,8393,97,8343,173,8294,238,8246,289,8200,321,8159,333,8239,333,8265,317,8311,273,8364,209,8424,123,8491,14,8503,10,8491,10,8548,-92,8594,-180,8630,-256,8658,-321,8679,-377,8695,-424,8706,-465,8751,-465,8751,-466,8723,-541,8733,-608,8706,-608,8691,-665,8681,-721,8675,-773,8674,-820,8674,-839,8677,-873,8685,-907,8701,-931,8733,-931,8716,-937,8683,-938xm9384,8l9372,10,9362,16,9356,26,9353,39,9356,51,9362,60,9372,67,9384,69,9398,67,9405,63,9371,63,9360,52,9360,25,9371,14,9404,14,9398,10,9384,8xm9404,14l9400,14,9409,25,9409,52,9400,63,9405,63,9408,60,9415,51,9417,39,9415,26,9408,16,9404,14xm9394,18l9373,18,9373,56,9379,56,9379,42,9396,42,9395,40,9391,39,9399,36,9379,36,9379,26,9398,26,9397,23,9394,18xm9396,42l9387,42,9390,46,9391,49,9392,56,9399,56,9397,49,9397,44,9396,42xm9398,26l9388,26,9391,27,9391,35,9387,36,9399,36,9399,31,9398,26xm8751,-465l8706,-465,8753,-366,8801,-287,8850,-227,8896,-183,8939,-152,8974,-130,8897,-115,8816,-97,8734,-75,8652,-50,8570,-22,8491,10,8503,10,8559,-8,8632,-28,8708,-46,8786,-62,8865,-76,8945,-88,9022,-97,9121,-97,9100,-106,9168,-110,9391,-110,9356,-128,9308,-139,9042,-139,9012,-156,8982,-175,8953,-194,8924,-215,8872,-266,8825,-327,8785,-394,8751,-465xm9121,-97l9022,-97,9108,-58,9193,-29,9271,-11,9336,-4,9363,-6,9383,-11,9397,-21,9399,-25,9363,-25,9312,-31,9248,-47,9175,-73,9121,-97xm9404,-34l9396,-31,9387,-28,9376,-26,9363,-25,9399,-25,9404,-34xm9391,-110l9250,-110,9329,-102,9388,-83,9409,-49,9413,-58,9417,-62,9417,-71,9401,-104,9391,-110xm9199,-148l9164,-147,9126,-145,9042,-139,9308,-139,9288,-143,9199,-148xm8745,-831l8738,-793,8730,-743,8720,-682,8706,-608,8733,-608,8734,-616,8740,-688,8743,-759,8745,-831xm8733,-931l8701,-931,8715,-922,8729,-907,8739,-886,8745,-855,8750,-903,8739,-928,8733,-93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040985pt;margin-top:-16.359196pt;width:83.25pt;height:1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90"/>
                      <w:sz w:val="26"/>
                    </w:rPr>
                    <w:t>EIRELI:3035553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6"/>
        </w:rPr>
        <w:t>2000102</w:t>
      </w:r>
    </w:p>
    <w:p>
      <w:pPr>
        <w:pStyle w:val="BodyText"/>
        <w:spacing w:before="4"/>
        <w:ind w:left="0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spacing w:line="256" w:lineRule="auto" w:before="1"/>
        <w:ind w:left="316" w:right="1047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Assinado de forma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digital por JOSIEL R DO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ROSARIO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EIRELI:30355532000102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2021.04.23</w:t>
      </w:r>
    </w:p>
    <w:p>
      <w:pPr>
        <w:spacing w:before="0"/>
        <w:ind w:left="316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11:51:15</w:t>
      </w:r>
      <w:r>
        <w:rPr>
          <w:rFonts w:ascii="Trebuchet MS"/>
          <w:spacing w:val="-5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50"/>
          <w:pgMar w:top="3020" w:bottom="1260" w:left="740" w:right="400"/>
          <w:cols w:num="4" w:equalWidth="0">
            <w:col w:w="2760" w:space="40"/>
            <w:col w:w="2447" w:space="618"/>
            <w:col w:w="1843" w:space="39"/>
            <w:col w:w="3023"/>
          </w:cols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284"/>
        <w:gridCol w:w="4537"/>
      </w:tblGrid>
      <w:tr>
        <w:trPr>
          <w:trHeight w:val="1289" w:hRule="atLeast"/>
        </w:trPr>
        <w:tc>
          <w:tcPr>
            <w:tcW w:w="53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8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FRANCISCA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SOARES SCHOMMER</w:t>
            </w:r>
          </w:p>
          <w:p>
            <w:pPr>
              <w:pStyle w:val="TableParagraph"/>
              <w:spacing w:line="244" w:lineRule="auto" w:before="11"/>
              <w:ind w:left="998" w:right="721" w:hanging="262"/>
              <w:rPr>
                <w:sz w:val="22"/>
              </w:rPr>
            </w:pPr>
            <w:r>
              <w:rPr>
                <w:sz w:val="22"/>
              </w:rPr>
              <w:t>SECRETARIA MUNICIPAL DE SAÚDE/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FUNDO MUNICIPAL DE SAÚDE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CNPJ (MF)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12.352.501/0001-16</w:t>
            </w:r>
          </w:p>
          <w:p>
            <w:pPr>
              <w:pStyle w:val="TableParagraph"/>
              <w:spacing w:line="252" w:lineRule="exact" w:before="1"/>
              <w:ind w:left="1762"/>
              <w:rPr>
                <w:sz w:val="22"/>
              </w:rPr>
            </w:pPr>
            <w:r>
              <w:rPr>
                <w:sz w:val="22"/>
              </w:rPr>
              <w:t>CONTRATANTE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exact"/>
              <w:ind w:left="290" w:right="3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JOSIEL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ROSA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 ROSARIO</w:t>
            </w:r>
          </w:p>
          <w:p>
            <w:pPr>
              <w:pStyle w:val="TableParagraph"/>
              <w:spacing w:before="11"/>
              <w:ind w:left="290" w:right="307"/>
              <w:jc w:val="center"/>
              <w:rPr>
                <w:sz w:val="22"/>
              </w:rPr>
            </w:pPr>
            <w:r>
              <w:rPr>
                <w:sz w:val="22"/>
              </w:rPr>
              <w:t>CPF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844.538.932-72</w:t>
            </w:r>
          </w:p>
          <w:p>
            <w:pPr>
              <w:pStyle w:val="TableParagraph"/>
              <w:spacing w:before="11"/>
              <w:ind w:left="290" w:right="402"/>
              <w:jc w:val="center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JOSIEL R. DO ROSARIO EIRELI - ME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CNPJ/MF 30.355.532/0001-02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</w:t>
            </w:r>
          </w:p>
        </w:tc>
      </w:tr>
    </w:tbl>
    <w:p>
      <w:pPr>
        <w:pStyle w:val="BodyText"/>
        <w:spacing w:before="0"/>
        <w:ind w:left="0"/>
        <w:rPr>
          <w:rFonts w:ascii="Trebuchet MS"/>
          <w:sz w:val="20"/>
        </w:rPr>
      </w:pPr>
    </w:p>
    <w:p>
      <w:pPr>
        <w:pStyle w:val="BodyText"/>
        <w:spacing w:before="8"/>
        <w:ind w:left="0"/>
        <w:rPr>
          <w:rFonts w:ascii="Trebuchet MS"/>
          <w:sz w:val="15"/>
        </w:rPr>
      </w:pPr>
    </w:p>
    <w:p>
      <w:pPr>
        <w:pStyle w:val="Heading3"/>
        <w:spacing w:before="93"/>
        <w:ind w:left="109" w:firstLine="0"/>
      </w:pPr>
      <w:r>
        <w:rPr/>
        <w:t>TESTEMUNHAS:</w:t>
      </w: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95" w:val="left" w:leader="none"/>
          <w:tab w:pos="5098" w:val="left" w:leader="none"/>
        </w:tabs>
        <w:spacing w:line="240" w:lineRule="auto" w:before="1" w:after="0"/>
        <w:ind w:left="294" w:right="0" w:hanging="18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Nome: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1285" w:val="left" w:leader="none"/>
          <w:tab w:pos="1834" w:val="left" w:leader="none"/>
          <w:tab w:pos="2384" w:val="left" w:leader="none"/>
          <w:tab w:pos="2812" w:val="left" w:leader="none"/>
        </w:tabs>
        <w:spacing w:before="93"/>
        <w:ind w:left="109"/>
      </w:pPr>
      <w:r>
        <w:rPr/>
        <w:t>CPF:</w:t>
      </w:r>
      <w:r>
        <w:rPr>
          <w:u w:val="single"/>
        </w:rPr>
        <w:tab/>
        <w:t>/</w:t>
        <w:tab/>
        <w:t>/</w:t>
        <w:tab/>
        <w:t>/</w:t>
        <w:tab/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tabs>
          <w:tab w:pos="2882" w:val="left" w:leader="none"/>
        </w:tabs>
        <w:spacing w:before="93"/>
        <w:ind w:left="109"/>
      </w:pPr>
      <w:r>
        <w:rPr/>
        <w:t>RG: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295" w:val="left" w:leader="none"/>
          <w:tab w:pos="5098" w:val="left" w:leader="none"/>
        </w:tabs>
        <w:spacing w:line="240" w:lineRule="auto" w:before="94" w:after="0"/>
        <w:ind w:left="294" w:right="0" w:hanging="18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Nome: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285" w:val="left" w:leader="none"/>
          <w:tab w:pos="1834" w:val="left" w:leader="none"/>
          <w:tab w:pos="2384" w:val="left" w:leader="none"/>
          <w:tab w:pos="2812" w:val="left" w:leader="none"/>
        </w:tabs>
        <w:spacing w:before="94"/>
        <w:ind w:left="109"/>
      </w:pPr>
      <w:r>
        <w:rPr/>
        <w:t>CPF:</w:t>
      </w:r>
      <w:r>
        <w:rPr>
          <w:u w:val="single"/>
        </w:rPr>
        <w:tab/>
        <w:t>/</w:t>
        <w:tab/>
        <w:t>/</w:t>
        <w:tab/>
        <w:t>/</w:t>
        <w:tab/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2882" w:val="left" w:leader="none"/>
        </w:tabs>
        <w:spacing w:before="94"/>
        <w:ind w:left="109"/>
      </w:pPr>
      <w:r>
        <w:rPr/>
        <w:t>RG:</w:t>
      </w:r>
      <w:r>
        <w:rPr>
          <w:u w:val="single"/>
        </w:rPr>
        <w:t> </w:t>
        <w:tab/>
      </w:r>
    </w:p>
    <w:sectPr>
      <w:type w:val="continuous"/>
      <w:pgSz w:w="11910" w:h="16850"/>
      <w:pgMar w:top="3020" w:bottom="126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5886336" from="12.8pt,774.906006pt" to="591.8pt,778.456006pt" stroked="true" strokeweight="1.5pt" strokecolor="#5b9bd4">
          <v:stroke dashstyle="solid"/>
          <w10:wrap type="none"/>
        </v:line>
      </w:pict>
    </w:r>
    <w:r>
      <w:rPr/>
      <w:pict>
        <v:shape style="position:absolute;margin-left:41.599998pt;margin-top:777.097595pt;width:185.2pt;height:33.35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line="264" w:lineRule="auto" w:before="15"/>
                  <w:ind w:left="20" w:right="17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PREFEITURA MUNICIPAL DE RURÓPOLIS-PA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Rua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10 de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Maio,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263 CEP: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68.165-000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Horário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de Atendimento: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08h00min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às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14h00min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329987pt;margin-top:777.097595pt;width:144.15pt;height:21.3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line="183" w:lineRule="exact"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SITE:</w:t>
                </w:r>
                <w:r>
                  <w:rPr>
                    <w:rFonts w:ascii="Arial"/>
                    <w:b/>
                    <w:spacing w:val="-5"/>
                    <w:sz w:val="16"/>
                  </w:rPr>
                  <w:t> </w:t>
                </w:r>
                <w:hyperlink r:id="rId1">
                  <w:r>
                    <w:rPr>
                      <w:rFonts w:ascii="Arial"/>
                      <w:b/>
                      <w:color w:val="0462C1"/>
                      <w:sz w:val="16"/>
                      <w:u w:val="single" w:color="0462C1"/>
                    </w:rPr>
                    <w:t>www.ruropolis.pa.gov.br</w:t>
                  </w:r>
                </w:hyperlink>
              </w:p>
              <w:p>
                <w:pPr>
                  <w:spacing w:line="206" w:lineRule="exact" w:before="0"/>
                  <w:ind w:left="39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/>
                    <w:b/>
                    <w:sz w:val="16"/>
                  </w:rPr>
                  <w:t>E-MAIL:</w:t>
                </w:r>
                <w:r>
                  <w:rPr>
                    <w:rFonts w:ascii="Arial"/>
                    <w:b/>
                    <w:spacing w:val="-6"/>
                    <w:sz w:val="16"/>
                  </w:rPr>
                  <w:t> </w:t>
                </w:r>
                <w:hyperlink r:id="rId2">
                  <w:r>
                    <w:rPr>
                      <w:color w:val="0000FF"/>
                      <w:sz w:val="18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9.73999pt;margin-top:796.725769pt;width:51.8pt;height:14.3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808080"/>
                    <w:sz w:val="20"/>
                  </w:rPr>
                  <w:t>Página</w:t>
                </w:r>
                <w:r>
                  <w:rPr>
                    <w:rFonts w:ascii="Arial" w:hAnsi="Arial"/>
                    <w:b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|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1787093</wp:posOffset>
          </wp:positionH>
          <wp:positionV relativeFrom="page">
            <wp:posOffset>124459</wp:posOffset>
          </wp:positionV>
          <wp:extent cx="4121581" cy="13284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7360" from="18.9pt,149.669983pt" to="560.4pt,145.169983pt" stroked="true" strokeweight="4.5pt" strokecolor="#5b9bd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779999pt;margin-top:101.617638pt;width:357.1pt;height:43.8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line="237" w:lineRule="auto" w:before="22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SECRETARIA</w:t>
                </w:r>
                <w:r>
                  <w:rPr>
                    <w:rFonts w:ascii="Cambria" w:hAnsi="Cambri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 SAÚDE -</w:t>
                </w:r>
                <w:r>
                  <w:rPr>
                    <w:rFonts w:ascii="Cambria" w:hAnsi="Cambri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SEMSA</w:t>
                </w:r>
              </w:p>
              <w:p>
                <w:pPr>
                  <w:spacing w:line="276" w:lineRule="exact" w:before="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DEPARTAMENTO</w:t>
                </w:r>
                <w:r>
                  <w:rPr>
                    <w:rFonts w:ascii="Cambria" w:hAnsi="Cambria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294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9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18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601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49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6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9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6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3" w:hanging="4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1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9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2" w:hanging="60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6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606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3" w:hanging="6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8" w:hanging="6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6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6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6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8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1" w:hanging="61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0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25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95" w:hanging="612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11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5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9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356" w:hanging="248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ruropolis.pa.gov.br/" TargetMode="External"/><Relationship Id="rId2" Type="http://schemas.openxmlformats.org/officeDocument/2006/relationships/hyperlink" Target="mailto:licitacao-pmr@hot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2021-11-10T18:40:37Z</dcterms:created>
  <dcterms:modified xsi:type="dcterms:W3CDTF">2021-11-10T18:40:37Z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