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54" w:rsidRDefault="00720354" w:rsidP="00720354">
      <w:pPr>
        <w:tabs>
          <w:tab w:val="left" w:pos="142"/>
        </w:tabs>
        <w:spacing w:before="0" w:line="240" w:lineRule="auto"/>
        <w:jc w:val="both"/>
      </w:pPr>
      <w:r w:rsidRPr="005E7EC1">
        <w:rPr>
          <w:b/>
          <w:bCs/>
        </w:rPr>
        <w:t xml:space="preserve">ATA DE ABERTURA DO PREGÃO PRESENCIAL N°042/2017-PP-SEMECD, </w:t>
      </w:r>
      <w:r w:rsidRPr="005E7EC1">
        <w:rPr>
          <w:bCs/>
        </w:rPr>
        <w:t>a</w:t>
      </w:r>
      <w:r w:rsidRPr="005E7EC1">
        <w:t>os dezessete  dias do mês de Maio do ano de 2017, às 8:30 horas, no prédio da Prefeitura Municipal de Rurópolis/PA, na sala da comissão de licitação, instalou-se a sessão para receber as propostas e documentações de credenciamento do</w:t>
      </w:r>
      <w:r w:rsidRPr="005E7EC1">
        <w:rPr>
          <w:b/>
          <w:bCs/>
        </w:rPr>
        <w:t xml:space="preserve"> Pregão Presencial n° 042/2017-PP-SEMECD,</w:t>
      </w:r>
      <w:r w:rsidRPr="005E7EC1">
        <w:t xml:space="preserve"> cujo objeto é</w:t>
      </w:r>
      <w:r w:rsidRPr="005E7EC1">
        <w:rPr>
          <w:b/>
          <w:bCs/>
        </w:rPr>
        <w:t xml:space="preserve"> </w:t>
      </w:r>
      <w:r w:rsidRPr="005E7EC1">
        <w:rPr>
          <w:b/>
        </w:rPr>
        <w:t xml:space="preserve">COMPRA DE CENTRAL DE AR CONDICIONADO COM INSTALAÇÃO, </w:t>
      </w:r>
      <w:r w:rsidRPr="005E7EC1">
        <w:t xml:space="preserve"> a fim de atender às necessidades da SECRETARIA MUNICIPAL DE EDUCAÇÃO DESPORTO TURISMO E LAZER, nas quantidades, especificações técnicas e condições estabelecidas no Termo de Referência - Anexo II (Processo n° 042/2017-PP-SEMECD</w:t>
      </w:r>
      <w:r>
        <w:t>-CL). Aberta a sessão compareceu</w:t>
      </w:r>
      <w:r w:rsidRPr="005E7EC1">
        <w:t xml:space="preserve"> o seguinte licitante:</w:t>
      </w:r>
      <w:r w:rsidRPr="005E7EC1">
        <w:rPr>
          <w:b/>
        </w:rPr>
        <w:t xml:space="preserve"> CB DE SOUSA COMERCIO E SERVIÇOS </w:t>
      </w:r>
      <w:r>
        <w:rPr>
          <w:b/>
        </w:rPr>
        <w:t xml:space="preserve">– </w:t>
      </w:r>
      <w:r w:rsidRPr="005E7EC1">
        <w:rPr>
          <w:b/>
        </w:rPr>
        <w:t>ME</w:t>
      </w:r>
      <w:r>
        <w:rPr>
          <w:b/>
        </w:rPr>
        <w:t>, credenciado Cleomar Belo de Souza</w:t>
      </w:r>
      <w:r w:rsidRPr="005E7EC1">
        <w:rPr>
          <w:b/>
        </w:rPr>
        <w:t xml:space="preserve">. </w:t>
      </w:r>
      <w:r w:rsidRPr="005E7EC1">
        <w:t>O licitante entregou o envelope 01 e 02 contendo Proposta de Preços e Documentação de credenciamento. A sessão foi presidida pelo Pregoeiro</w:t>
      </w:r>
      <w:r w:rsidRPr="005E7EC1">
        <w:rPr>
          <w:b/>
          <w:bCs/>
        </w:rPr>
        <w:t xml:space="preserve"> MAURICIO DE SIQUEIRA PEREIRA DA SILVA,</w:t>
      </w:r>
      <w:r w:rsidRPr="005E7EC1">
        <w:t xml:space="preserve"> acompanhado pelos seguintes membros da Equipe de Apoio:</w:t>
      </w:r>
      <w:r w:rsidRPr="005E7EC1">
        <w:rPr>
          <w:b/>
          <w:bCs/>
        </w:rPr>
        <w:t xml:space="preserve"> ÍRIS GERHARDT</w:t>
      </w:r>
      <w:r>
        <w:rPr>
          <w:b/>
          <w:bCs/>
        </w:rPr>
        <w:t xml:space="preserve"> e DELISVAN BENTO DA SILVA</w:t>
      </w:r>
      <w:r w:rsidRPr="005E7EC1">
        <w:rPr>
          <w:b/>
          <w:bCs/>
        </w:rPr>
        <w:t xml:space="preserve"> acompanhados pela presidente da comissão de licitação CLEUNICE MENDES DE OLIVEIRA </w:t>
      </w:r>
      <w:r w:rsidRPr="005E7EC1">
        <w:t xml:space="preserve">designados pela Portaria n°. 025/2017GAB. Assessorados pelo </w:t>
      </w:r>
      <w:r w:rsidRPr="005E7EC1">
        <w:rPr>
          <w:b/>
        </w:rPr>
        <w:t>Dr. RENATO FERREIRA DE BARROS NETO</w:t>
      </w:r>
      <w:r w:rsidRPr="005E7EC1">
        <w:t xml:space="preserve">, assessor jurídico desta Prefeitura.  A abertura do envelope contendo a proposta de preços foi efetuada, verificou-se que a proposta apresentada </w:t>
      </w:r>
      <w:proofErr w:type="spellStart"/>
      <w:r w:rsidRPr="005E7EC1">
        <w:t>esta</w:t>
      </w:r>
      <w:proofErr w:type="spellEnd"/>
      <w:r w:rsidRPr="005E7EC1">
        <w:t xml:space="preserve"> em acordo com edital dentro da previsão orçamentaria. Deu-se prosseguimento ao </w:t>
      </w:r>
      <w:proofErr w:type="gramStart"/>
      <w:r w:rsidRPr="005E7EC1">
        <w:t>certame Obedecendo</w:t>
      </w:r>
      <w:proofErr w:type="gramEnd"/>
      <w:r w:rsidRPr="005E7EC1">
        <w:t xml:space="preserve"> ao art. 4º, inciso IX, da Lei nº.</w:t>
      </w:r>
      <w:r>
        <w:t xml:space="preserve"> 10.520, o pregoeiro provocou o licitante habilitado</w:t>
      </w:r>
      <w:r w:rsidRPr="005E7EC1">
        <w:t xml:space="preserve"> para participar da fase de negociação direta de lances verbais, o que foi aceito por todos, passando em seguida a discutir as propostas.</w:t>
      </w:r>
    </w:p>
    <w:p w:rsidR="00720354" w:rsidRPr="008773D2" w:rsidRDefault="00720354" w:rsidP="00720354">
      <w:pPr>
        <w:tabs>
          <w:tab w:val="left" w:pos="142"/>
        </w:tabs>
        <w:spacing w:before="0" w:line="240" w:lineRule="auto"/>
        <w:jc w:val="both"/>
        <w:rPr>
          <w:sz w:val="10"/>
        </w:rPr>
      </w:pPr>
    </w:p>
    <w:p w:rsidR="00720354" w:rsidRPr="005354A9" w:rsidRDefault="00720354" w:rsidP="00720354">
      <w:pPr>
        <w:tabs>
          <w:tab w:val="left" w:pos="142"/>
        </w:tabs>
        <w:spacing w:before="0" w:line="240" w:lineRule="auto"/>
        <w:ind w:right="-1"/>
        <w:jc w:val="both"/>
        <w:rPr>
          <w:b/>
        </w:rPr>
      </w:pPr>
      <w:r w:rsidRPr="005354A9">
        <w:rPr>
          <w:b/>
        </w:rPr>
        <w:t xml:space="preserve">LOTE 01: </w:t>
      </w:r>
    </w:p>
    <w:p w:rsidR="00720354" w:rsidRPr="008773D2" w:rsidRDefault="00720354" w:rsidP="00720354">
      <w:pPr>
        <w:tabs>
          <w:tab w:val="left" w:pos="142"/>
        </w:tabs>
        <w:spacing w:before="0" w:line="240" w:lineRule="auto"/>
        <w:ind w:right="-1"/>
        <w:jc w:val="both"/>
        <w:rPr>
          <w:b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2290"/>
        <w:gridCol w:w="2290"/>
      </w:tblGrid>
      <w:tr w:rsidR="00720354" w:rsidRPr="005354A9" w:rsidTr="00884A6D">
        <w:trPr>
          <w:jc w:val="center"/>
        </w:trPr>
        <w:tc>
          <w:tcPr>
            <w:tcW w:w="4610" w:type="dxa"/>
            <w:vAlign w:val="center"/>
          </w:tcPr>
          <w:p w:rsidR="00720354" w:rsidRPr="005354A9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center"/>
              <w:rPr>
                <w:b/>
              </w:rPr>
            </w:pPr>
            <w:r w:rsidRPr="005354A9">
              <w:rPr>
                <w:b/>
              </w:rPr>
              <w:t>Proponentes</w:t>
            </w:r>
          </w:p>
        </w:tc>
        <w:tc>
          <w:tcPr>
            <w:tcW w:w="2622" w:type="dxa"/>
            <w:vAlign w:val="center"/>
          </w:tcPr>
          <w:p w:rsidR="00720354" w:rsidRPr="005354A9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center"/>
              <w:rPr>
                <w:b/>
              </w:rPr>
            </w:pPr>
            <w:r w:rsidRPr="005354A9">
              <w:rPr>
                <w:b/>
              </w:rPr>
              <w:t>Proposta inicial</w:t>
            </w:r>
          </w:p>
        </w:tc>
        <w:tc>
          <w:tcPr>
            <w:tcW w:w="2622" w:type="dxa"/>
            <w:vAlign w:val="center"/>
          </w:tcPr>
          <w:p w:rsidR="00720354" w:rsidRPr="005354A9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center"/>
              <w:rPr>
                <w:b/>
              </w:rPr>
            </w:pPr>
            <w:r w:rsidRPr="005354A9">
              <w:rPr>
                <w:b/>
              </w:rPr>
              <w:t>Lance final</w:t>
            </w:r>
          </w:p>
        </w:tc>
      </w:tr>
      <w:tr w:rsidR="00720354" w:rsidRPr="00453E87" w:rsidTr="00884A6D">
        <w:trPr>
          <w:jc w:val="center"/>
        </w:trPr>
        <w:tc>
          <w:tcPr>
            <w:tcW w:w="4610" w:type="dxa"/>
          </w:tcPr>
          <w:p w:rsidR="00720354" w:rsidRPr="00453E87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both"/>
            </w:pPr>
            <w:r w:rsidRPr="00453E87">
              <w:t>CB DE SOUSA COMERCIO E SERVIÇOS – ME</w:t>
            </w:r>
          </w:p>
        </w:tc>
        <w:tc>
          <w:tcPr>
            <w:tcW w:w="2622" w:type="dxa"/>
          </w:tcPr>
          <w:p w:rsidR="00720354" w:rsidRPr="00453E87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both"/>
            </w:pPr>
            <w:r w:rsidRPr="00453E87">
              <w:t>R$ 12.374,00</w:t>
            </w:r>
          </w:p>
        </w:tc>
        <w:tc>
          <w:tcPr>
            <w:tcW w:w="2622" w:type="dxa"/>
          </w:tcPr>
          <w:p w:rsidR="00720354" w:rsidRPr="00453E87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both"/>
            </w:pPr>
            <w:r w:rsidRPr="00453E87">
              <w:t>R$ 12.374,00</w:t>
            </w:r>
          </w:p>
        </w:tc>
      </w:tr>
    </w:tbl>
    <w:p w:rsidR="00720354" w:rsidRDefault="00720354" w:rsidP="00720354">
      <w:pPr>
        <w:tabs>
          <w:tab w:val="left" w:pos="142"/>
        </w:tabs>
        <w:spacing w:before="0" w:line="240" w:lineRule="auto"/>
        <w:jc w:val="both"/>
      </w:pPr>
    </w:p>
    <w:p w:rsidR="00720354" w:rsidRPr="005354A9" w:rsidRDefault="00720354" w:rsidP="00720354">
      <w:pPr>
        <w:tabs>
          <w:tab w:val="left" w:pos="142"/>
        </w:tabs>
        <w:spacing w:before="0" w:line="240" w:lineRule="auto"/>
        <w:ind w:right="-1"/>
        <w:jc w:val="both"/>
        <w:rPr>
          <w:b/>
        </w:rPr>
      </w:pPr>
      <w:r>
        <w:rPr>
          <w:b/>
        </w:rPr>
        <w:t>LOTE 02</w:t>
      </w:r>
      <w:r w:rsidRPr="005354A9">
        <w:rPr>
          <w:b/>
        </w:rPr>
        <w:t xml:space="preserve">: </w:t>
      </w:r>
    </w:p>
    <w:p w:rsidR="00720354" w:rsidRPr="008773D2" w:rsidRDefault="00720354" w:rsidP="00720354">
      <w:pPr>
        <w:tabs>
          <w:tab w:val="left" w:pos="142"/>
        </w:tabs>
        <w:spacing w:before="0" w:line="240" w:lineRule="auto"/>
        <w:ind w:right="-1"/>
        <w:jc w:val="both"/>
        <w:rPr>
          <w:b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2291"/>
        <w:gridCol w:w="2272"/>
      </w:tblGrid>
      <w:tr w:rsidR="00720354" w:rsidRPr="005354A9" w:rsidTr="00884A6D">
        <w:trPr>
          <w:jc w:val="center"/>
        </w:trPr>
        <w:tc>
          <w:tcPr>
            <w:tcW w:w="4612" w:type="dxa"/>
            <w:vAlign w:val="center"/>
          </w:tcPr>
          <w:p w:rsidR="00720354" w:rsidRPr="005354A9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center"/>
              <w:rPr>
                <w:b/>
              </w:rPr>
            </w:pPr>
            <w:r w:rsidRPr="005354A9">
              <w:rPr>
                <w:b/>
              </w:rPr>
              <w:t>Proponentes</w:t>
            </w:r>
          </w:p>
        </w:tc>
        <w:tc>
          <w:tcPr>
            <w:tcW w:w="2622" w:type="dxa"/>
            <w:vAlign w:val="center"/>
          </w:tcPr>
          <w:p w:rsidR="00720354" w:rsidRPr="005354A9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center"/>
              <w:rPr>
                <w:b/>
              </w:rPr>
            </w:pPr>
            <w:r w:rsidRPr="005354A9">
              <w:rPr>
                <w:b/>
              </w:rPr>
              <w:t>Proposta inicial</w:t>
            </w:r>
          </w:p>
        </w:tc>
        <w:tc>
          <w:tcPr>
            <w:tcW w:w="2622" w:type="dxa"/>
            <w:vAlign w:val="center"/>
          </w:tcPr>
          <w:p w:rsidR="00720354" w:rsidRPr="005354A9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center"/>
              <w:rPr>
                <w:b/>
              </w:rPr>
            </w:pPr>
            <w:r w:rsidRPr="005354A9">
              <w:rPr>
                <w:b/>
              </w:rPr>
              <w:t>Lance final</w:t>
            </w:r>
          </w:p>
        </w:tc>
      </w:tr>
      <w:tr w:rsidR="00720354" w:rsidRPr="00453E87" w:rsidTr="00884A6D">
        <w:trPr>
          <w:jc w:val="center"/>
        </w:trPr>
        <w:tc>
          <w:tcPr>
            <w:tcW w:w="4612" w:type="dxa"/>
          </w:tcPr>
          <w:p w:rsidR="00720354" w:rsidRPr="00453E87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both"/>
            </w:pPr>
            <w:r w:rsidRPr="00453E87">
              <w:t>CB DE SOUSA COMERCIO E SERVIÇOS – ME</w:t>
            </w:r>
          </w:p>
        </w:tc>
        <w:tc>
          <w:tcPr>
            <w:tcW w:w="2622" w:type="dxa"/>
          </w:tcPr>
          <w:p w:rsidR="00720354" w:rsidRPr="00453E87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both"/>
            </w:pPr>
            <w:r w:rsidRPr="00453E87">
              <w:t>R$ 1.150,00</w:t>
            </w:r>
          </w:p>
        </w:tc>
        <w:tc>
          <w:tcPr>
            <w:tcW w:w="2622" w:type="dxa"/>
          </w:tcPr>
          <w:p w:rsidR="00720354" w:rsidRPr="00453E87" w:rsidRDefault="00720354" w:rsidP="00884A6D">
            <w:pPr>
              <w:tabs>
                <w:tab w:val="left" w:pos="142"/>
              </w:tabs>
              <w:spacing w:before="0" w:line="240" w:lineRule="auto"/>
              <w:ind w:right="-1"/>
              <w:jc w:val="both"/>
            </w:pPr>
            <w:r w:rsidRPr="00453E87">
              <w:t xml:space="preserve">R$ </w:t>
            </w:r>
            <w:r>
              <w:t>1.150,00</w:t>
            </w:r>
          </w:p>
        </w:tc>
      </w:tr>
    </w:tbl>
    <w:p w:rsidR="00720354" w:rsidRPr="008773D2" w:rsidRDefault="00720354" w:rsidP="00720354">
      <w:pPr>
        <w:tabs>
          <w:tab w:val="left" w:pos="142"/>
        </w:tabs>
        <w:spacing w:before="0" w:line="240" w:lineRule="auto"/>
        <w:jc w:val="both"/>
        <w:rPr>
          <w:sz w:val="2"/>
        </w:rPr>
      </w:pPr>
    </w:p>
    <w:p w:rsidR="00720354" w:rsidRPr="002D1D72" w:rsidRDefault="00720354" w:rsidP="00720354">
      <w:pPr>
        <w:tabs>
          <w:tab w:val="left" w:pos="142"/>
        </w:tabs>
        <w:spacing w:before="0" w:line="240" w:lineRule="auto"/>
        <w:jc w:val="both"/>
        <w:rPr>
          <w:color w:val="FF0000"/>
        </w:rPr>
      </w:pPr>
    </w:p>
    <w:p w:rsidR="00720354" w:rsidRDefault="00720354" w:rsidP="00720354">
      <w:pPr>
        <w:tabs>
          <w:tab w:val="left" w:pos="142"/>
        </w:tabs>
        <w:spacing w:before="0" w:line="240" w:lineRule="auto"/>
        <w:ind w:right="-1"/>
        <w:jc w:val="both"/>
      </w:pPr>
      <w:r>
        <w:t xml:space="preserve">O valor final global fica estabelecido em </w:t>
      </w:r>
      <w:r>
        <w:rPr>
          <w:b/>
        </w:rPr>
        <w:t>R$ 13.524,00 (TREZE MIL QUINHENTOS E VINTE EQUATRO REAIS).</w:t>
      </w:r>
      <w:r>
        <w:t xml:space="preserve"> Esgotada a negociação verbal, deu-se prosseguimento com a </w:t>
      </w:r>
      <w:r>
        <w:rPr>
          <w:b/>
        </w:rPr>
        <w:t>ABERTURA DO ENVELOPE Nº. 02 (DOCUMENTOS DE HABILITAÇÃO)</w:t>
      </w:r>
      <w:r>
        <w:t xml:space="preserve">, atendidas as exigências do edital pelo participante. O pregoeiro declara vencedor para o item único </w:t>
      </w:r>
      <w:r w:rsidRPr="008773D2">
        <w:rPr>
          <w:b/>
        </w:rPr>
        <w:t>CB DE SOUSA COMERCIO E SERVIÇOS – ME</w:t>
      </w:r>
      <w:r>
        <w:t xml:space="preserve"> cumpridas as fases do processo supramencionado,</w:t>
      </w:r>
      <w:r>
        <w:rPr>
          <w:b/>
        </w:rPr>
        <w:t xml:space="preserve"> o pregoeiro e a comissão </w:t>
      </w:r>
      <w:r>
        <w:t xml:space="preserve">recomendará a homologação por parte do </w:t>
      </w:r>
      <w:proofErr w:type="gramStart"/>
      <w:r>
        <w:t>ordenador .</w:t>
      </w:r>
      <w:proofErr w:type="gramEnd"/>
      <w:r>
        <w:t xml:space="preserve"> E nada mais havendo a tratar o pregoeiro suspendeu a sessão pelo tempo necessário para lavratura da presente ata, o que foi feito por pela equipe, em seguida assinada pelo pregoeiro e demais participantes da reunião, o que se deu às 09:40 horas, na sala da Comissão Permanente de licitação.</w:t>
      </w:r>
    </w:p>
    <w:p w:rsidR="00720354" w:rsidRDefault="00720354" w:rsidP="00720354">
      <w:pPr>
        <w:tabs>
          <w:tab w:val="left" w:pos="142"/>
        </w:tabs>
        <w:spacing w:before="0" w:line="240" w:lineRule="auto"/>
        <w:ind w:right="-1"/>
        <w:jc w:val="both"/>
      </w:pPr>
    </w:p>
    <w:p w:rsidR="00720354" w:rsidRDefault="00720354" w:rsidP="00720354">
      <w:pPr>
        <w:tabs>
          <w:tab w:val="left" w:pos="142"/>
        </w:tabs>
        <w:spacing w:before="0" w:line="240" w:lineRule="auto"/>
        <w:ind w:right="-1"/>
        <w:jc w:val="both"/>
      </w:pPr>
    </w:p>
    <w:p w:rsidR="00720354" w:rsidRDefault="00720354" w:rsidP="00720354">
      <w:pPr>
        <w:spacing w:before="0" w:line="240" w:lineRule="auto"/>
        <w:jc w:val="center"/>
        <w:rPr>
          <w:b/>
        </w:rPr>
      </w:pPr>
      <w:r>
        <w:rPr>
          <w:b/>
        </w:rPr>
        <w:t>______________________________________________</w:t>
      </w:r>
    </w:p>
    <w:p w:rsidR="00720354" w:rsidRDefault="00720354" w:rsidP="00720354">
      <w:pPr>
        <w:spacing w:before="0" w:line="240" w:lineRule="auto"/>
        <w:jc w:val="center"/>
        <w:rPr>
          <w:b/>
        </w:rPr>
      </w:pPr>
      <w:r>
        <w:rPr>
          <w:b/>
        </w:rPr>
        <w:t>MAURICIO DE SIQUEIRA PEREIRA DA SILVA</w:t>
      </w:r>
    </w:p>
    <w:p w:rsidR="00720354" w:rsidRDefault="00720354" w:rsidP="00720354">
      <w:pPr>
        <w:spacing w:before="0" w:line="240" w:lineRule="auto"/>
        <w:jc w:val="center"/>
      </w:pPr>
      <w:r>
        <w:t>PREGOEIRO, PORTARIA Nº</w:t>
      </w:r>
      <w:r>
        <w:rPr>
          <w:color w:val="000000"/>
        </w:rPr>
        <w:t>. 025/2017GAB</w:t>
      </w:r>
    </w:p>
    <w:p w:rsidR="00720354" w:rsidRDefault="00720354" w:rsidP="00720354">
      <w:pPr>
        <w:spacing w:before="0" w:line="240" w:lineRule="auto"/>
        <w:jc w:val="center"/>
      </w:pPr>
    </w:p>
    <w:p w:rsidR="00720354" w:rsidRDefault="00720354" w:rsidP="00720354">
      <w:pPr>
        <w:spacing w:before="0" w:line="240" w:lineRule="auto"/>
        <w:jc w:val="center"/>
      </w:pPr>
    </w:p>
    <w:p w:rsidR="00720354" w:rsidRPr="008773D2" w:rsidRDefault="00720354" w:rsidP="00720354">
      <w:pPr>
        <w:spacing w:before="0" w:line="240" w:lineRule="auto"/>
        <w:jc w:val="center"/>
        <w:rPr>
          <w:b/>
        </w:rPr>
      </w:pPr>
      <w:r w:rsidRPr="008773D2">
        <w:rPr>
          <w:b/>
        </w:rPr>
        <w:t>_______________</w:t>
      </w:r>
      <w:r>
        <w:rPr>
          <w:b/>
        </w:rPr>
        <w:t>______</w:t>
      </w:r>
      <w:r w:rsidRPr="008773D2">
        <w:rPr>
          <w:b/>
        </w:rPr>
        <w:t>___</w:t>
      </w:r>
      <w:r>
        <w:rPr>
          <w:b/>
        </w:rPr>
        <w:t>_______</w:t>
      </w:r>
      <w:r w:rsidRPr="008773D2">
        <w:rPr>
          <w:b/>
        </w:rPr>
        <w:t>_</w:t>
      </w:r>
    </w:p>
    <w:p w:rsidR="00720354" w:rsidRDefault="00720354" w:rsidP="00720354">
      <w:pPr>
        <w:spacing w:before="0" w:line="240" w:lineRule="auto"/>
        <w:jc w:val="center"/>
        <w:rPr>
          <w:b/>
          <w:color w:val="000000"/>
        </w:rPr>
      </w:pPr>
      <w:r w:rsidRPr="008773D2">
        <w:rPr>
          <w:b/>
          <w:color w:val="000000"/>
        </w:rPr>
        <w:t>IRES</w:t>
      </w:r>
      <w:r>
        <w:rPr>
          <w:b/>
          <w:color w:val="000000"/>
        </w:rPr>
        <w:t xml:space="preserve"> GERHARDT</w:t>
      </w:r>
    </w:p>
    <w:p w:rsidR="00720354" w:rsidRDefault="00720354" w:rsidP="00720354">
      <w:pPr>
        <w:spacing w:before="0" w:line="240" w:lineRule="auto"/>
        <w:jc w:val="center"/>
      </w:pPr>
      <w:r>
        <w:t>Membro</w:t>
      </w:r>
    </w:p>
    <w:p w:rsidR="00720354" w:rsidRDefault="00720354" w:rsidP="00720354">
      <w:pPr>
        <w:spacing w:before="0" w:line="240" w:lineRule="auto"/>
        <w:jc w:val="center"/>
      </w:pPr>
    </w:p>
    <w:p w:rsidR="00720354" w:rsidRPr="008773D2" w:rsidRDefault="00720354" w:rsidP="00720354">
      <w:pPr>
        <w:spacing w:before="0" w:line="240" w:lineRule="auto"/>
        <w:jc w:val="center"/>
        <w:rPr>
          <w:b/>
        </w:rPr>
      </w:pPr>
      <w:r w:rsidRPr="008773D2">
        <w:rPr>
          <w:b/>
        </w:rPr>
        <w:t>__________________</w:t>
      </w:r>
      <w:r>
        <w:rPr>
          <w:b/>
        </w:rPr>
        <w:t>______</w:t>
      </w:r>
      <w:r w:rsidRPr="008773D2">
        <w:rPr>
          <w:b/>
        </w:rPr>
        <w:t>________</w:t>
      </w:r>
    </w:p>
    <w:p w:rsidR="00720354" w:rsidRPr="008773D2" w:rsidRDefault="00720354" w:rsidP="00720354">
      <w:pPr>
        <w:spacing w:before="0" w:line="240" w:lineRule="auto"/>
        <w:jc w:val="center"/>
        <w:rPr>
          <w:b/>
        </w:rPr>
      </w:pPr>
      <w:r w:rsidRPr="008773D2">
        <w:rPr>
          <w:b/>
        </w:rPr>
        <w:t xml:space="preserve">DELISVAN BENTO DA SILVA </w:t>
      </w:r>
    </w:p>
    <w:p w:rsidR="00720354" w:rsidRPr="00884536" w:rsidRDefault="00720354" w:rsidP="00720354">
      <w:pPr>
        <w:spacing w:before="0" w:line="240" w:lineRule="auto"/>
        <w:jc w:val="center"/>
      </w:pPr>
      <w:r>
        <w:t>Membro</w:t>
      </w:r>
    </w:p>
    <w:p w:rsidR="00720354" w:rsidRPr="00884536" w:rsidRDefault="00720354" w:rsidP="00720354">
      <w:pPr>
        <w:spacing w:before="0" w:line="240" w:lineRule="auto"/>
        <w:jc w:val="both"/>
      </w:pPr>
    </w:p>
    <w:p w:rsidR="00D14233" w:rsidRDefault="00720354" w:rsidP="00720354">
      <w:pPr>
        <w:spacing w:before="0" w:line="240" w:lineRule="auto"/>
        <w:jc w:val="center"/>
        <w:rPr>
          <w:b/>
        </w:rPr>
      </w:pPr>
      <w:r w:rsidRPr="008773D2">
        <w:rPr>
          <w:b/>
        </w:rPr>
        <w:t>_</w:t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</w:r>
      <w:r w:rsidRPr="008773D2">
        <w:rPr>
          <w:b/>
        </w:rPr>
        <w:softHyphen/>
        <w:t>_______________________________</w:t>
      </w:r>
    </w:p>
    <w:p w:rsidR="00720354" w:rsidRPr="008773D2" w:rsidRDefault="00720354" w:rsidP="00720354">
      <w:pPr>
        <w:spacing w:before="0" w:line="240" w:lineRule="auto"/>
        <w:jc w:val="center"/>
        <w:rPr>
          <w:b/>
        </w:rPr>
      </w:pPr>
      <w:r w:rsidRPr="008773D2">
        <w:rPr>
          <w:b/>
        </w:rPr>
        <w:t>CLEUNICE MENDES DE OLIVEIRA</w:t>
      </w:r>
    </w:p>
    <w:p w:rsidR="000F0F57" w:rsidRPr="00720354" w:rsidRDefault="00720354" w:rsidP="00D14233">
      <w:pPr>
        <w:spacing w:before="0" w:line="240" w:lineRule="auto"/>
        <w:jc w:val="center"/>
      </w:pPr>
      <w:r w:rsidRPr="008773D2">
        <w:t>Presidente</w:t>
      </w:r>
      <w:bookmarkStart w:id="0" w:name="_GoBack"/>
      <w:bookmarkEnd w:id="0"/>
    </w:p>
    <w:sectPr w:rsidR="000F0F57" w:rsidRPr="00720354" w:rsidSect="0080193E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18" w:rsidRDefault="00527618" w:rsidP="00B56D08">
      <w:pPr>
        <w:spacing w:before="0" w:line="240" w:lineRule="auto"/>
      </w:pPr>
      <w:r>
        <w:separator/>
      </w:r>
    </w:p>
  </w:endnote>
  <w:endnote w:type="continuationSeparator" w:id="0">
    <w:p w:rsidR="00527618" w:rsidRDefault="00527618" w:rsidP="00B56D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ymieTLig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18" w:rsidRDefault="00527618" w:rsidP="00B56D08">
      <w:pPr>
        <w:spacing w:before="0" w:line="240" w:lineRule="auto"/>
      </w:pPr>
      <w:r>
        <w:separator/>
      </w:r>
    </w:p>
  </w:footnote>
  <w:footnote w:type="continuationSeparator" w:id="0">
    <w:p w:rsidR="00527618" w:rsidRDefault="00527618" w:rsidP="00B56D0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08" w:rsidRPr="00C97B19" w:rsidRDefault="00ED72BA" w:rsidP="00ED72BA">
    <w:pPr>
      <w:pStyle w:val="Ttulo2"/>
      <w:ind w:left="851"/>
      <w:rPr>
        <w:rFonts w:ascii="Arial" w:hAnsi="Arial" w:cs="Arial"/>
        <w:b/>
        <w:color w:val="000000"/>
        <w:sz w:val="20"/>
      </w:rPr>
    </w:pPr>
    <w:r>
      <w:rPr>
        <w:noProof/>
        <w:color w:val="FF0000"/>
        <w:lang w:val="pt-BR" w:eastAsia="pt-BR"/>
      </w:rPr>
      <w:drawing>
        <wp:anchor distT="0" distB="0" distL="114300" distR="114300" simplePos="0" relativeHeight="251658240" behindDoc="1" locked="0" layoutInCell="1" allowOverlap="1" wp14:anchorId="6B94CC63" wp14:editId="4671EFC5">
          <wp:simplePos x="0" y="0"/>
          <wp:positionH relativeFrom="column">
            <wp:posOffset>-95411</wp:posOffset>
          </wp:positionH>
          <wp:positionV relativeFrom="paragraph">
            <wp:posOffset>-100330</wp:posOffset>
          </wp:positionV>
          <wp:extent cx="626609" cy="790512"/>
          <wp:effectExtent l="0" t="0" r="2540" b="0"/>
          <wp:wrapNone/>
          <wp:docPr id="2" name="Imagem 2" descr="C:\Users\Cezar\Desktop\LOGO+RURÓPO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Cezar\Desktop\LOGO+RURÓPOL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09" cy="79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D08">
      <w:rPr>
        <w:color w:val="FF0000"/>
      </w:rPr>
      <w:t xml:space="preserve"> </w:t>
    </w:r>
    <w:r w:rsidR="00B56D08" w:rsidRPr="00C97B19">
      <w:rPr>
        <w:rFonts w:ascii="Arial" w:hAnsi="Arial" w:cs="Arial"/>
        <w:b/>
        <w:color w:val="000000"/>
        <w:sz w:val="20"/>
      </w:rPr>
      <w:t>Estado do Pará</w:t>
    </w:r>
  </w:p>
  <w:p w:rsidR="00B56D08" w:rsidRPr="000242E1" w:rsidRDefault="00B56D08" w:rsidP="00ED72BA">
    <w:pPr>
      <w:pStyle w:val="Ttulo2"/>
      <w:ind w:left="851"/>
      <w:rPr>
        <w:rFonts w:ascii="Arial" w:hAnsi="Arial" w:cs="Arial"/>
        <w:color w:val="000000"/>
        <w:szCs w:val="28"/>
      </w:rPr>
    </w:pPr>
    <w:r>
      <w:rPr>
        <w:rFonts w:ascii="Arial" w:hAnsi="Arial" w:cs="Arial"/>
        <w:b/>
        <w:color w:val="FF0000"/>
        <w:sz w:val="20"/>
      </w:rPr>
      <w:t xml:space="preserve"> </w:t>
    </w:r>
    <w:r w:rsidRPr="000242E1">
      <w:rPr>
        <w:rFonts w:ascii="Arial" w:hAnsi="Arial" w:cs="Arial"/>
        <w:b/>
        <w:color w:val="000000"/>
        <w:szCs w:val="28"/>
      </w:rPr>
      <w:t>Prefeitura Municipal de Rurópolis</w:t>
    </w:r>
  </w:p>
  <w:p w:rsidR="00B56D08" w:rsidRPr="00C97B19" w:rsidRDefault="00B56D08" w:rsidP="00ED72BA">
    <w:pPr>
      <w:pStyle w:val="Ttulo1"/>
      <w:pBdr>
        <w:bottom w:val="single" w:sz="4" w:space="1" w:color="auto"/>
      </w:pBdr>
      <w:ind w:left="851"/>
      <w:rPr>
        <w:rFonts w:ascii="Arial" w:hAnsi="Arial" w:cs="Arial"/>
        <w:b w:val="0"/>
        <w:color w:val="000000"/>
        <w:sz w:val="20"/>
      </w:rPr>
    </w:pPr>
    <w:r>
      <w:rPr>
        <w:rFonts w:ascii="Arial" w:hAnsi="Arial" w:cs="Arial"/>
        <w:b w:val="0"/>
        <w:color w:val="000000"/>
        <w:sz w:val="20"/>
        <w:lang w:val="pt-BR"/>
      </w:rPr>
      <w:t xml:space="preserve"> </w:t>
    </w:r>
    <w:r w:rsidRPr="00C97B19">
      <w:rPr>
        <w:rFonts w:ascii="Arial" w:hAnsi="Arial" w:cs="Arial"/>
        <w:b w:val="0"/>
        <w:color w:val="000000"/>
        <w:sz w:val="20"/>
      </w:rPr>
      <w:t xml:space="preserve">Rua 10 de maio 263 - Centro – CEP 68.165-000  </w:t>
    </w:r>
  </w:p>
  <w:p w:rsidR="00B56D08" w:rsidRPr="00C97B19" w:rsidRDefault="00ED72BA" w:rsidP="00ED72BA">
    <w:pPr>
      <w:pStyle w:val="Ttulo1"/>
      <w:pBdr>
        <w:bottom w:val="single" w:sz="4" w:space="1" w:color="auto"/>
      </w:pBdr>
      <w:ind w:left="851"/>
      <w:rPr>
        <w:rFonts w:ascii="Arial" w:hAnsi="Arial" w:cs="Arial"/>
        <w:sz w:val="20"/>
      </w:rPr>
    </w:pPr>
    <w:r>
      <w:rPr>
        <w:rFonts w:ascii="Arial" w:hAnsi="Arial" w:cs="Arial"/>
        <w:b w:val="0"/>
        <w:color w:val="000000"/>
        <w:sz w:val="20"/>
        <w:lang w:val="pt-BR"/>
      </w:rPr>
      <w:t xml:space="preserve"> </w:t>
    </w:r>
    <w:r w:rsidR="00B56D08" w:rsidRPr="00C97B19">
      <w:rPr>
        <w:rFonts w:ascii="Arial" w:hAnsi="Arial" w:cs="Arial"/>
        <w:b w:val="0"/>
        <w:color w:val="000000"/>
        <w:sz w:val="20"/>
      </w:rPr>
      <w:t xml:space="preserve">CNPJ – 10.222.293/0001-93 - Rurópolis – Pará. </w:t>
    </w:r>
    <w:r w:rsidR="00B56D08" w:rsidRPr="00C97B19">
      <w:rPr>
        <w:rFonts w:ascii="Arial" w:hAnsi="Arial" w:cs="Arial"/>
        <w:b w:val="0"/>
        <w:color w:val="FF0000"/>
        <w:sz w:val="20"/>
      </w:rPr>
      <w:t>E-mail</w:t>
    </w:r>
    <w:r>
      <w:rPr>
        <w:rFonts w:ascii="Arial" w:hAnsi="Arial" w:cs="Arial"/>
        <w:b w:val="0"/>
        <w:color w:val="FF0000"/>
        <w:sz w:val="20"/>
        <w:lang w:val="pt-BR"/>
      </w:rPr>
      <w:t>:</w:t>
    </w:r>
    <w:r w:rsidR="00436867">
      <w:rPr>
        <w:rFonts w:ascii="Arial" w:hAnsi="Arial" w:cs="Arial"/>
        <w:b w:val="0"/>
        <w:color w:val="FF0000"/>
        <w:sz w:val="20"/>
      </w:rPr>
      <w:t xml:space="preserve"> </w:t>
    </w:r>
    <w:proofErr w:type="spellStart"/>
    <w:r w:rsidR="00436867">
      <w:rPr>
        <w:rFonts w:ascii="Arial" w:hAnsi="Arial" w:cs="Arial"/>
        <w:b w:val="0"/>
        <w:color w:val="FF0000"/>
        <w:sz w:val="20"/>
      </w:rPr>
      <w:t>licita</w:t>
    </w:r>
    <w:r w:rsidR="00436867">
      <w:rPr>
        <w:rFonts w:ascii="Arial" w:hAnsi="Arial" w:cs="Arial"/>
        <w:b w:val="0"/>
        <w:color w:val="FF0000"/>
        <w:sz w:val="20"/>
        <w:lang w:val="pt-BR"/>
      </w:rPr>
      <w:t>cao</w:t>
    </w:r>
    <w:proofErr w:type="spellEnd"/>
    <w:r w:rsidR="00B56D08" w:rsidRPr="00C97B19">
      <w:rPr>
        <w:rFonts w:ascii="Arial" w:hAnsi="Arial" w:cs="Arial"/>
        <w:b w:val="0"/>
        <w:color w:val="FF0000"/>
        <w:sz w:val="20"/>
      </w:rPr>
      <w:t>-pmr@hotmail.com</w:t>
    </w:r>
  </w:p>
  <w:p w:rsidR="00B56D08" w:rsidRPr="00B56D08" w:rsidRDefault="00B56D08">
    <w:pPr>
      <w:pStyle w:val="Cabealho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AF"/>
    <w:rsid w:val="00023FFD"/>
    <w:rsid w:val="00055597"/>
    <w:rsid w:val="00093A31"/>
    <w:rsid w:val="000D5624"/>
    <w:rsid w:val="000F03AA"/>
    <w:rsid w:val="000F0F57"/>
    <w:rsid w:val="00126B71"/>
    <w:rsid w:val="00135B00"/>
    <w:rsid w:val="001573B7"/>
    <w:rsid w:val="00177B2A"/>
    <w:rsid w:val="001A166D"/>
    <w:rsid w:val="001B047D"/>
    <w:rsid w:val="001B0D69"/>
    <w:rsid w:val="001F3903"/>
    <w:rsid w:val="002031B7"/>
    <w:rsid w:val="00212FCC"/>
    <w:rsid w:val="0025228E"/>
    <w:rsid w:val="00266269"/>
    <w:rsid w:val="00271388"/>
    <w:rsid w:val="002C09B7"/>
    <w:rsid w:val="002C5502"/>
    <w:rsid w:val="002D1DB3"/>
    <w:rsid w:val="002F6861"/>
    <w:rsid w:val="00315300"/>
    <w:rsid w:val="00337023"/>
    <w:rsid w:val="00364B96"/>
    <w:rsid w:val="00371CFF"/>
    <w:rsid w:val="003B3CA0"/>
    <w:rsid w:val="003B6FD0"/>
    <w:rsid w:val="003D6BE7"/>
    <w:rsid w:val="003D782F"/>
    <w:rsid w:val="00415C4B"/>
    <w:rsid w:val="00436867"/>
    <w:rsid w:val="00463CDF"/>
    <w:rsid w:val="004D348B"/>
    <w:rsid w:val="004D7B55"/>
    <w:rsid w:val="00527618"/>
    <w:rsid w:val="00534582"/>
    <w:rsid w:val="00540A1D"/>
    <w:rsid w:val="00570ACF"/>
    <w:rsid w:val="005B142B"/>
    <w:rsid w:val="005C20AC"/>
    <w:rsid w:val="005D1CF0"/>
    <w:rsid w:val="005D2536"/>
    <w:rsid w:val="006579FD"/>
    <w:rsid w:val="00667D39"/>
    <w:rsid w:val="00680663"/>
    <w:rsid w:val="0069018F"/>
    <w:rsid w:val="006A3C06"/>
    <w:rsid w:val="006A5A3F"/>
    <w:rsid w:val="006A5CE4"/>
    <w:rsid w:val="006C5472"/>
    <w:rsid w:val="006F262C"/>
    <w:rsid w:val="0070176E"/>
    <w:rsid w:val="00720354"/>
    <w:rsid w:val="007338BB"/>
    <w:rsid w:val="00736D78"/>
    <w:rsid w:val="00742A74"/>
    <w:rsid w:val="00765DEA"/>
    <w:rsid w:val="0078543B"/>
    <w:rsid w:val="00787FF8"/>
    <w:rsid w:val="007C6793"/>
    <w:rsid w:val="007E6E48"/>
    <w:rsid w:val="007F4C98"/>
    <w:rsid w:val="0080193E"/>
    <w:rsid w:val="00834F54"/>
    <w:rsid w:val="00845B8F"/>
    <w:rsid w:val="008655BA"/>
    <w:rsid w:val="008B349D"/>
    <w:rsid w:val="008C1B21"/>
    <w:rsid w:val="008D1FFB"/>
    <w:rsid w:val="009344B8"/>
    <w:rsid w:val="009664F5"/>
    <w:rsid w:val="009A6B32"/>
    <w:rsid w:val="009B12DA"/>
    <w:rsid w:val="00A1371A"/>
    <w:rsid w:val="00A23287"/>
    <w:rsid w:val="00A2702B"/>
    <w:rsid w:val="00AB0436"/>
    <w:rsid w:val="00AC58C8"/>
    <w:rsid w:val="00AE2E64"/>
    <w:rsid w:val="00B17A25"/>
    <w:rsid w:val="00B35F50"/>
    <w:rsid w:val="00B56D08"/>
    <w:rsid w:val="00B65B2F"/>
    <w:rsid w:val="00B65E95"/>
    <w:rsid w:val="00B72697"/>
    <w:rsid w:val="00B82573"/>
    <w:rsid w:val="00BB5F33"/>
    <w:rsid w:val="00C163F9"/>
    <w:rsid w:val="00C50D61"/>
    <w:rsid w:val="00C63FE7"/>
    <w:rsid w:val="00C829A8"/>
    <w:rsid w:val="00CB758F"/>
    <w:rsid w:val="00CD4A87"/>
    <w:rsid w:val="00CE3CDE"/>
    <w:rsid w:val="00CF2ED6"/>
    <w:rsid w:val="00CF38F6"/>
    <w:rsid w:val="00D14233"/>
    <w:rsid w:val="00D93CBD"/>
    <w:rsid w:val="00DD6976"/>
    <w:rsid w:val="00E03DA7"/>
    <w:rsid w:val="00E07D3D"/>
    <w:rsid w:val="00E236D2"/>
    <w:rsid w:val="00E24C45"/>
    <w:rsid w:val="00E274C4"/>
    <w:rsid w:val="00E63939"/>
    <w:rsid w:val="00E9219E"/>
    <w:rsid w:val="00EA56AF"/>
    <w:rsid w:val="00EC0930"/>
    <w:rsid w:val="00ED72BA"/>
    <w:rsid w:val="00EF3584"/>
    <w:rsid w:val="00F03821"/>
    <w:rsid w:val="00F06FEE"/>
    <w:rsid w:val="00F139B9"/>
    <w:rsid w:val="00F16DB6"/>
    <w:rsid w:val="00F2411C"/>
    <w:rsid w:val="00F73B89"/>
    <w:rsid w:val="00FA2651"/>
    <w:rsid w:val="00FE6920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EE20F"/>
  <w15:docId w15:val="{0394D06E-6FD1-4571-9519-0A1BDB98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FFD"/>
    <w:pPr>
      <w:widowControl w:val="0"/>
      <w:autoSpaceDE w:val="0"/>
      <w:autoSpaceDN w:val="0"/>
      <w:adjustRightInd w:val="0"/>
      <w:spacing w:before="40" w:after="0" w:line="28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6D08"/>
    <w:pPr>
      <w:keepNext/>
      <w:widowControl/>
      <w:autoSpaceDE/>
      <w:autoSpaceDN/>
      <w:adjustRightInd/>
      <w:spacing w:before="0" w:line="240" w:lineRule="auto"/>
      <w:outlineLvl w:val="0"/>
    </w:pPr>
    <w:rPr>
      <w:rFonts w:ascii="StymieTLig" w:hAnsi="StymieTLig" w:cs="Times New Roman"/>
      <w:b/>
      <w:sz w:val="56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56D08"/>
    <w:pPr>
      <w:keepNext/>
      <w:widowControl/>
      <w:autoSpaceDE/>
      <w:autoSpaceDN/>
      <w:adjustRightInd/>
      <w:spacing w:before="0" w:line="240" w:lineRule="auto"/>
      <w:outlineLvl w:val="1"/>
    </w:pPr>
    <w:rPr>
      <w:rFonts w:ascii="Times New Roman" w:hAnsi="Times New Roman" w:cs="Times New Roman"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23FFD"/>
    <w:pPr>
      <w:widowControl/>
      <w:autoSpaceDE/>
      <w:autoSpaceDN/>
      <w:adjustRightInd/>
      <w:spacing w:before="0" w:line="240" w:lineRule="auto"/>
      <w:ind w:left="708" w:firstLine="568"/>
    </w:pPr>
    <w:rPr>
      <w:rFonts w:cs="Times New Roman"/>
      <w:sz w:val="18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23FFD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23F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23FFD"/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6D08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D08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6D08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D08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6D08"/>
    <w:rPr>
      <w:rFonts w:ascii="StymieTLig" w:eastAsia="Times New Roman" w:hAnsi="StymieTLig" w:cs="Times New Roman"/>
      <w:b/>
      <w:sz w:val="56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56D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E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6BE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B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C010-9526-4F0D-B606-9C7956BF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P8H61-M</dc:creator>
  <cp:lastModifiedBy>EDILSON LIMA</cp:lastModifiedBy>
  <cp:revision>3</cp:revision>
  <cp:lastPrinted>2017-05-19T13:29:00Z</cp:lastPrinted>
  <dcterms:created xsi:type="dcterms:W3CDTF">2017-08-02T12:14:00Z</dcterms:created>
  <dcterms:modified xsi:type="dcterms:W3CDTF">2017-08-02T12:15:00Z</dcterms:modified>
</cp:coreProperties>
</file>